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5810D4" w14:textId="77777777" w:rsidR="00CE46FC" w:rsidRDefault="00CE46FC">
      <w:pPr>
        <w:widowControl w:val="0"/>
        <w:ind w:firstLine="15"/>
        <w:rPr>
          <w:sz w:val="2"/>
          <w:szCs w:val="2"/>
        </w:rPr>
      </w:pPr>
    </w:p>
    <w:tbl>
      <w:tblPr>
        <w:tblStyle w:val="a"/>
        <w:tblpPr w:leftFromText="180" w:rightFromText="180" w:topFromText="180" w:bottomFromText="180" w:vertAnchor="text" w:tblpX="2"/>
        <w:tblW w:w="1144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625"/>
        <w:gridCol w:w="8820"/>
      </w:tblGrid>
      <w:tr w:rsidR="00CE46FC" w14:paraId="78D395BB" w14:textId="77777777">
        <w:trPr>
          <w:trHeight w:val="1140"/>
        </w:trPr>
        <w:tc>
          <w:tcPr>
            <w:tcW w:w="2625" w:type="dxa"/>
            <w:tcBorders>
              <w:top w:val="single" w:sz="8" w:space="0" w:color="FFFFFF"/>
              <w:left w:val="single" w:sz="8" w:space="0" w:color="FFFFFF"/>
              <w:bottom w:val="single" w:sz="8" w:space="0" w:color="FFFFFF"/>
              <w:right w:val="single" w:sz="8" w:space="0" w:color="FFFFFF"/>
            </w:tcBorders>
            <w:shd w:val="clear" w:color="auto" w:fill="E4E4E6"/>
          </w:tcPr>
          <w:p w14:paraId="748A8974" w14:textId="77777777" w:rsidR="00CE46FC" w:rsidRDefault="00CE46FC">
            <w:pPr>
              <w:widowControl w:val="0"/>
              <w:pBdr>
                <w:top w:val="nil"/>
                <w:left w:val="nil"/>
                <w:bottom w:val="nil"/>
                <w:right w:val="nil"/>
                <w:between w:val="nil"/>
              </w:pBdr>
              <w:spacing w:line="360" w:lineRule="auto"/>
              <w:ind w:left="0"/>
              <w:rPr>
                <w:sz w:val="18"/>
                <w:szCs w:val="18"/>
              </w:rPr>
            </w:pPr>
            <w:bookmarkStart w:id="0" w:name="_heading=h.gjdgxs" w:colFirst="0" w:colLast="0"/>
            <w:bookmarkEnd w:id="0"/>
          </w:p>
          <w:p w14:paraId="01C80B53" w14:textId="77777777" w:rsidR="00CE46FC" w:rsidRDefault="00CE46FC">
            <w:pPr>
              <w:spacing w:line="276" w:lineRule="auto"/>
              <w:ind w:left="0"/>
              <w:rPr>
                <w:color w:val="999999"/>
                <w:sz w:val="16"/>
                <w:szCs w:val="16"/>
              </w:rPr>
            </w:pPr>
          </w:p>
        </w:tc>
        <w:tc>
          <w:tcPr>
            <w:tcW w:w="8820" w:type="dxa"/>
            <w:tcBorders>
              <w:top w:val="single" w:sz="8" w:space="0" w:color="FFFFFF"/>
              <w:left w:val="single" w:sz="8" w:space="0" w:color="FFFFFF"/>
              <w:bottom w:val="single" w:sz="8" w:space="0" w:color="FFFFFF"/>
              <w:right w:val="single" w:sz="8" w:space="0" w:color="FFFFFF"/>
            </w:tcBorders>
            <w:shd w:val="clear" w:color="auto" w:fill="3C3C3B"/>
            <w:vAlign w:val="bottom"/>
          </w:tcPr>
          <w:p w14:paraId="72671D15" w14:textId="77777777" w:rsidR="00CE46FC" w:rsidRDefault="00CE46FC">
            <w:pPr>
              <w:pStyle w:val="Subttulo"/>
              <w:keepNext w:val="0"/>
              <w:keepLines w:val="0"/>
              <w:widowControl w:val="0"/>
              <w:ind w:left="15"/>
              <w:rPr>
                <w:shd w:val="clear" w:color="auto" w:fill="C31229"/>
              </w:rPr>
            </w:pPr>
            <w:bookmarkStart w:id="1" w:name="_heading=h.30j0zll" w:colFirst="0" w:colLast="0"/>
            <w:bookmarkEnd w:id="1"/>
          </w:p>
        </w:tc>
      </w:tr>
    </w:tbl>
    <w:p w14:paraId="68241573" w14:textId="77777777" w:rsidR="00CE46FC" w:rsidRDefault="00000000">
      <w:pPr>
        <w:pStyle w:val="Subttulo"/>
        <w:keepNext w:val="0"/>
        <w:keepLines w:val="0"/>
        <w:widowControl w:val="0"/>
        <w:ind w:left="15"/>
        <w:rPr>
          <w:color w:val="666666"/>
        </w:rPr>
      </w:pPr>
      <w:bookmarkStart w:id="2" w:name="_heading=h.1fob9te" w:colFirst="0" w:colLast="0"/>
      <w:bookmarkEnd w:id="2"/>
      <w:r>
        <w:rPr>
          <w:noProof/>
        </w:rPr>
        <w:drawing>
          <wp:anchor distT="0" distB="0" distL="0" distR="0" simplePos="0" relativeHeight="251658240" behindDoc="0" locked="0" layoutInCell="1" hidden="0" allowOverlap="1" wp14:anchorId="2D6EA835" wp14:editId="0937CDC7">
            <wp:simplePos x="0" y="0"/>
            <wp:positionH relativeFrom="column">
              <wp:posOffset>85725</wp:posOffset>
            </wp:positionH>
            <wp:positionV relativeFrom="paragraph">
              <wp:posOffset>90488</wp:posOffset>
            </wp:positionV>
            <wp:extent cx="1548068" cy="558412"/>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8068" cy="558412"/>
                    </a:xfrm>
                    <a:prstGeom prst="rect">
                      <a:avLst/>
                    </a:prstGeom>
                    <a:ln/>
                  </pic:spPr>
                </pic:pic>
              </a:graphicData>
            </a:graphic>
          </wp:anchor>
        </w:drawing>
      </w:r>
    </w:p>
    <w:tbl>
      <w:tblPr>
        <w:tblStyle w:val="a0"/>
        <w:tblW w:w="10498" w:type="dxa"/>
        <w:tblInd w:w="0" w:type="dxa"/>
        <w:tblLayout w:type="fixed"/>
        <w:tblLook w:val="0600" w:firstRow="0" w:lastRow="0" w:firstColumn="0" w:lastColumn="0" w:noHBand="1" w:noVBand="1"/>
      </w:tblPr>
      <w:tblGrid>
        <w:gridCol w:w="1642"/>
        <w:gridCol w:w="8856"/>
      </w:tblGrid>
      <w:tr w:rsidR="00CE46FC" w:rsidRPr="00721BF3" w14:paraId="1B63BE13" w14:textId="77777777" w:rsidTr="00BA0ED9">
        <w:trPr>
          <w:trHeight w:val="653"/>
        </w:trPr>
        <w:tc>
          <w:tcPr>
            <w:tcW w:w="1642" w:type="dxa"/>
            <w:shd w:val="clear" w:color="auto" w:fill="auto"/>
            <w:tcMar>
              <w:top w:w="100" w:type="dxa"/>
              <w:left w:w="100" w:type="dxa"/>
              <w:bottom w:w="100" w:type="dxa"/>
              <w:right w:w="100" w:type="dxa"/>
            </w:tcMar>
          </w:tcPr>
          <w:p w14:paraId="4B57D9FB" w14:textId="77777777" w:rsidR="00CE46FC" w:rsidRDefault="00CE46FC">
            <w:pPr>
              <w:widowControl w:val="0"/>
              <w:pBdr>
                <w:top w:val="nil"/>
                <w:left w:val="nil"/>
                <w:bottom w:val="nil"/>
                <w:right w:val="nil"/>
                <w:between w:val="nil"/>
              </w:pBdr>
              <w:ind w:left="0"/>
              <w:jc w:val="both"/>
              <w:rPr>
                <w:rFonts w:ascii="Montserrat" w:eastAsia="Montserrat" w:hAnsi="Montserrat" w:cs="Montserrat"/>
                <w:color w:val="7E8076"/>
              </w:rPr>
            </w:pPr>
          </w:p>
        </w:tc>
        <w:tc>
          <w:tcPr>
            <w:tcW w:w="8856" w:type="dxa"/>
            <w:tcMar>
              <w:top w:w="100" w:type="dxa"/>
              <w:left w:w="100" w:type="dxa"/>
              <w:bottom w:w="100" w:type="dxa"/>
              <w:right w:w="100" w:type="dxa"/>
            </w:tcMar>
          </w:tcPr>
          <w:p w14:paraId="04526008" w14:textId="77777777" w:rsidR="00CE46FC" w:rsidRDefault="00CE46FC">
            <w:pPr>
              <w:widowControl w:val="0"/>
              <w:spacing w:line="276" w:lineRule="auto"/>
              <w:ind w:left="0"/>
              <w:rPr>
                <w:rFonts w:ascii="Montserrat" w:eastAsia="Montserrat" w:hAnsi="Montserrat" w:cs="Montserrat"/>
                <w:sz w:val="36"/>
                <w:szCs w:val="36"/>
              </w:rPr>
            </w:pPr>
          </w:p>
          <w:p w14:paraId="673AD152" w14:textId="7731CD41" w:rsidR="00CE46FC" w:rsidRDefault="00000000">
            <w:pPr>
              <w:widowControl w:val="0"/>
              <w:spacing w:line="276" w:lineRule="auto"/>
              <w:ind w:left="0"/>
              <w:jc w:val="center"/>
              <w:rPr>
                <w:rFonts w:ascii="Montserrat" w:eastAsia="Montserrat" w:hAnsi="Montserrat" w:cs="Montserrat"/>
                <w:sz w:val="36"/>
                <w:szCs w:val="36"/>
              </w:rPr>
            </w:pPr>
            <w:r>
              <w:rPr>
                <w:rFonts w:ascii="Montserrat" w:eastAsia="Montserrat" w:hAnsi="Montserrat" w:cs="Montserrat"/>
                <w:sz w:val="32"/>
                <w:szCs w:val="32"/>
              </w:rPr>
              <w:t xml:space="preserve">Chery Group </w:t>
            </w:r>
            <w:r w:rsidR="00721BF3">
              <w:rPr>
                <w:rFonts w:ascii="Montserrat" w:eastAsia="Montserrat" w:hAnsi="Montserrat" w:cs="Montserrat"/>
                <w:sz w:val="32"/>
                <w:szCs w:val="32"/>
              </w:rPr>
              <w:t xml:space="preserve">se mantiene </w:t>
            </w:r>
            <w:r>
              <w:rPr>
                <w:rFonts w:ascii="Montserrat" w:eastAsia="Montserrat" w:hAnsi="Montserrat" w:cs="Montserrat"/>
                <w:sz w:val="32"/>
                <w:szCs w:val="32"/>
              </w:rPr>
              <w:t xml:space="preserve">como el </w:t>
            </w:r>
            <w:r w:rsidR="00A63291">
              <w:rPr>
                <w:rFonts w:ascii="Montserrat" w:eastAsia="Montserrat" w:hAnsi="Montserrat" w:cs="Montserrat"/>
                <w:sz w:val="32"/>
                <w:szCs w:val="32"/>
              </w:rPr>
              <w:t xml:space="preserve">líder </w:t>
            </w:r>
            <w:r>
              <w:rPr>
                <w:rFonts w:ascii="Montserrat" w:eastAsia="Montserrat" w:hAnsi="Montserrat" w:cs="Montserrat"/>
                <w:sz w:val="32"/>
                <w:szCs w:val="32"/>
              </w:rPr>
              <w:t xml:space="preserve">exportador automotriz de China </w:t>
            </w:r>
          </w:p>
          <w:p w14:paraId="567D1C64" w14:textId="77777777" w:rsidR="00CE46FC" w:rsidRDefault="00CE46FC">
            <w:pPr>
              <w:spacing w:line="276" w:lineRule="auto"/>
              <w:ind w:left="0"/>
              <w:jc w:val="both"/>
              <w:rPr>
                <w:rFonts w:ascii="Montserrat" w:eastAsia="Montserrat" w:hAnsi="Montserrat" w:cs="Montserrat"/>
                <w:color w:val="000000"/>
                <w:sz w:val="22"/>
                <w:szCs w:val="22"/>
              </w:rPr>
            </w:pPr>
          </w:p>
          <w:p w14:paraId="18B70DDC" w14:textId="77777777" w:rsidR="00CE46FC" w:rsidRDefault="00000000">
            <w:pPr>
              <w:numPr>
                <w:ilvl w:val="0"/>
                <w:numId w:val="2"/>
              </w:numPr>
              <w:spacing w:line="276" w:lineRule="auto"/>
              <w:jc w:val="both"/>
              <w:rPr>
                <w:rFonts w:ascii="Montserrat" w:eastAsia="Montserrat" w:hAnsi="Montserrat" w:cs="Montserrat"/>
                <w:color w:val="000000"/>
                <w:sz w:val="22"/>
                <w:szCs w:val="22"/>
              </w:rPr>
            </w:pPr>
            <w:r>
              <w:rPr>
                <w:rFonts w:ascii="Montserrat" w:eastAsia="Montserrat" w:hAnsi="Montserrat" w:cs="Montserrat"/>
                <w:i/>
                <w:color w:val="000000"/>
                <w:sz w:val="22"/>
                <w:szCs w:val="22"/>
              </w:rPr>
              <w:t xml:space="preserve">La marca china mundialmente conocida anuncia un nuevo éxito global: vendió 1,881 millones de vehículos en 2023. </w:t>
            </w:r>
          </w:p>
          <w:p w14:paraId="419B691E" w14:textId="77777777" w:rsidR="00CE46FC" w:rsidRDefault="00CE46FC">
            <w:pPr>
              <w:spacing w:line="276" w:lineRule="auto"/>
              <w:ind w:left="720"/>
              <w:jc w:val="both"/>
              <w:rPr>
                <w:rFonts w:ascii="Montserrat" w:eastAsia="Montserrat" w:hAnsi="Montserrat" w:cs="Montserrat"/>
                <w:color w:val="000000"/>
                <w:sz w:val="22"/>
                <w:szCs w:val="22"/>
              </w:rPr>
            </w:pPr>
          </w:p>
          <w:p w14:paraId="2100D577" w14:textId="77777777" w:rsidR="00CE46FC" w:rsidRPr="00721BF3" w:rsidRDefault="00000000">
            <w:pPr>
              <w:numPr>
                <w:ilvl w:val="0"/>
                <w:numId w:val="1"/>
              </w:numPr>
              <w:spacing w:line="276" w:lineRule="auto"/>
              <w:jc w:val="both"/>
              <w:rPr>
                <w:rFonts w:ascii="Montserrat" w:eastAsia="Montserrat" w:hAnsi="Montserrat" w:cs="Montserrat"/>
                <w:color w:val="000000"/>
                <w:sz w:val="22"/>
                <w:szCs w:val="22"/>
              </w:rPr>
            </w:pPr>
            <w:r>
              <w:rPr>
                <w:rFonts w:ascii="Montserrat" w:eastAsia="Montserrat" w:hAnsi="Montserrat" w:cs="Montserrat"/>
                <w:i/>
                <w:color w:val="000000"/>
                <w:sz w:val="22"/>
                <w:szCs w:val="22"/>
              </w:rPr>
              <w:t xml:space="preserve">Además de exportar 937,148 vehículos, registrando así un crecimiento interanual del 101.1%. </w:t>
            </w:r>
          </w:p>
          <w:p w14:paraId="35A9347C" w14:textId="77777777" w:rsidR="00721BF3" w:rsidRPr="00721BF3" w:rsidRDefault="00721BF3" w:rsidP="00721BF3">
            <w:pPr>
              <w:spacing w:line="276" w:lineRule="auto"/>
              <w:ind w:left="720"/>
              <w:jc w:val="both"/>
              <w:rPr>
                <w:rFonts w:ascii="Montserrat" w:eastAsia="Montserrat" w:hAnsi="Montserrat" w:cs="Montserrat"/>
                <w:color w:val="000000"/>
                <w:sz w:val="22"/>
                <w:szCs w:val="22"/>
              </w:rPr>
            </w:pPr>
          </w:p>
          <w:p w14:paraId="021C8695" w14:textId="50AAA3BE" w:rsidR="00721BF3" w:rsidRPr="00721BF3" w:rsidRDefault="00721BF3">
            <w:pPr>
              <w:numPr>
                <w:ilvl w:val="0"/>
                <w:numId w:val="1"/>
              </w:numPr>
              <w:spacing w:line="276" w:lineRule="auto"/>
              <w:jc w:val="both"/>
              <w:rPr>
                <w:rFonts w:ascii="Montserrat" w:eastAsia="Montserrat" w:hAnsi="Montserrat" w:cs="Montserrat"/>
                <w:color w:val="000000"/>
                <w:sz w:val="22"/>
                <w:szCs w:val="22"/>
              </w:rPr>
            </w:pPr>
            <w:r w:rsidRPr="00721BF3">
              <w:rPr>
                <w:rFonts w:ascii="Montserrat" w:eastAsia="Montserrat" w:hAnsi="Montserrat" w:cs="Montserrat"/>
                <w:i/>
                <w:color w:val="000000"/>
                <w:sz w:val="22"/>
                <w:szCs w:val="22"/>
              </w:rPr>
              <w:t>Chery Holding Group acumula 21 años siendo líde</w:t>
            </w:r>
            <w:r>
              <w:rPr>
                <w:rFonts w:ascii="Montserrat" w:eastAsia="Montserrat" w:hAnsi="Montserrat" w:cs="Montserrat"/>
                <w:i/>
                <w:color w:val="000000"/>
                <w:sz w:val="22"/>
                <w:szCs w:val="22"/>
              </w:rPr>
              <w:t>r exportador de autos en China</w:t>
            </w:r>
          </w:p>
        </w:tc>
      </w:tr>
    </w:tbl>
    <w:p w14:paraId="5C7F9E5E" w14:textId="77777777" w:rsidR="00CE46FC" w:rsidRPr="00721BF3" w:rsidRDefault="00CE46FC">
      <w:pPr>
        <w:widowControl w:val="0"/>
        <w:ind w:left="0"/>
        <w:jc w:val="both"/>
        <w:rPr>
          <w:rFonts w:ascii="Montserrat" w:eastAsia="Montserrat" w:hAnsi="Montserrat" w:cs="Montserrat"/>
        </w:rPr>
      </w:pPr>
    </w:p>
    <w:tbl>
      <w:tblPr>
        <w:tblStyle w:val="a1"/>
        <w:tblW w:w="11085" w:type="dxa"/>
        <w:tblInd w:w="0" w:type="dxa"/>
        <w:tblLayout w:type="fixed"/>
        <w:tblLook w:val="0600" w:firstRow="0" w:lastRow="0" w:firstColumn="0" w:lastColumn="0" w:noHBand="1" w:noVBand="1"/>
      </w:tblPr>
      <w:tblGrid>
        <w:gridCol w:w="1830"/>
        <w:gridCol w:w="9255"/>
      </w:tblGrid>
      <w:tr w:rsidR="00CE46FC" w14:paraId="6EC03CFF" w14:textId="77777777">
        <w:tc>
          <w:tcPr>
            <w:tcW w:w="1830" w:type="dxa"/>
            <w:tcBorders>
              <w:top w:val="nil"/>
              <w:left w:val="nil"/>
              <w:bottom w:val="nil"/>
              <w:right w:val="nil"/>
            </w:tcBorders>
          </w:tcPr>
          <w:p w14:paraId="26EB6739" w14:textId="77777777" w:rsidR="00CE46FC" w:rsidRPr="00721BF3" w:rsidRDefault="00CE46FC">
            <w:pPr>
              <w:widowControl w:val="0"/>
              <w:ind w:left="0"/>
              <w:rPr>
                <w:color w:val="000000"/>
                <w:sz w:val="22"/>
                <w:szCs w:val="22"/>
              </w:rPr>
            </w:pPr>
          </w:p>
          <w:p w14:paraId="2FE3BED7" w14:textId="77777777" w:rsidR="00CE46FC" w:rsidRPr="00721BF3" w:rsidRDefault="00CE46FC">
            <w:pPr>
              <w:widowControl w:val="0"/>
              <w:ind w:firstLine="15"/>
              <w:rPr>
                <w:color w:val="000000"/>
                <w:sz w:val="22"/>
                <w:szCs w:val="22"/>
              </w:rPr>
            </w:pPr>
          </w:p>
          <w:p w14:paraId="4F1CFC5F" w14:textId="77777777" w:rsidR="00CE46FC" w:rsidRPr="00721BF3" w:rsidRDefault="00CE46FC">
            <w:pPr>
              <w:widowControl w:val="0"/>
              <w:ind w:firstLine="15"/>
              <w:jc w:val="both"/>
              <w:rPr>
                <w:rFonts w:ascii="Montserrat" w:eastAsia="Montserrat" w:hAnsi="Montserrat" w:cs="Montserrat"/>
                <w:color w:val="000000"/>
                <w:sz w:val="22"/>
                <w:szCs w:val="22"/>
              </w:rPr>
            </w:pPr>
          </w:p>
        </w:tc>
        <w:tc>
          <w:tcPr>
            <w:tcW w:w="9255" w:type="dxa"/>
            <w:tcBorders>
              <w:top w:val="nil"/>
              <w:left w:val="nil"/>
              <w:bottom w:val="nil"/>
              <w:right w:val="nil"/>
            </w:tcBorders>
          </w:tcPr>
          <w:p w14:paraId="260AA02E" w14:textId="592B3277" w:rsidR="00CE46FC" w:rsidRDefault="00000000">
            <w:pPr>
              <w:widowControl w:val="0"/>
              <w:ind w:left="0"/>
              <w:jc w:val="both"/>
              <w:rPr>
                <w:rFonts w:ascii="Montserrat" w:eastAsia="Montserrat" w:hAnsi="Montserrat" w:cs="Montserrat"/>
                <w:color w:val="000000"/>
                <w:sz w:val="22"/>
                <w:szCs w:val="22"/>
              </w:rPr>
            </w:pPr>
            <w:r>
              <w:rPr>
                <w:rFonts w:ascii="Montserrat" w:eastAsia="Montserrat" w:hAnsi="Montserrat" w:cs="Montserrat"/>
                <w:b/>
                <w:color w:val="000000"/>
                <w:sz w:val="22"/>
                <w:szCs w:val="22"/>
              </w:rPr>
              <w:t xml:space="preserve">Ciudad de México, </w:t>
            </w:r>
            <w:r w:rsidR="00E965D4">
              <w:rPr>
                <w:rFonts w:ascii="Montserrat" w:eastAsia="Montserrat" w:hAnsi="Montserrat" w:cs="Montserrat"/>
                <w:b/>
                <w:color w:val="000000"/>
                <w:sz w:val="22"/>
                <w:szCs w:val="22"/>
              </w:rPr>
              <w:t>08</w:t>
            </w:r>
            <w:r>
              <w:rPr>
                <w:rFonts w:ascii="Montserrat" w:eastAsia="Montserrat" w:hAnsi="Montserrat" w:cs="Montserrat"/>
                <w:b/>
                <w:color w:val="000000"/>
                <w:sz w:val="22"/>
                <w:szCs w:val="22"/>
              </w:rPr>
              <w:t xml:space="preserve"> de enero de 2024.-</w:t>
            </w:r>
            <w:r>
              <w:rPr>
                <w:rFonts w:ascii="Montserrat" w:eastAsia="Montserrat" w:hAnsi="Montserrat" w:cs="Montserrat"/>
                <w:color w:val="000000"/>
                <w:sz w:val="22"/>
                <w:szCs w:val="22"/>
              </w:rPr>
              <w:t xml:space="preserve"> Chery Group anuncia los resultados de sus ventas en 2023. Tras finalizar diciembre</w:t>
            </w:r>
            <w:r w:rsidR="00721BF3">
              <w:rPr>
                <w:rFonts w:ascii="Montserrat" w:eastAsia="Montserrat" w:hAnsi="Montserrat" w:cs="Montserrat"/>
                <w:color w:val="000000"/>
                <w:sz w:val="22"/>
                <w:szCs w:val="22"/>
              </w:rPr>
              <w:t xml:space="preserve"> </w:t>
            </w:r>
            <w:r>
              <w:rPr>
                <w:rFonts w:ascii="Montserrat" w:eastAsia="Montserrat" w:hAnsi="Montserrat" w:cs="Montserrat"/>
                <w:color w:val="000000"/>
                <w:sz w:val="22"/>
                <w:szCs w:val="22"/>
              </w:rPr>
              <w:t>con un volumen mensual de 215,690 unidades, la firma automotriz experimentó incrementos en ventas durante 12 meses consecutivos del año pasado, imponiendo un número histórico de 1,881,316 vehículos comercializados, así como un crecimiento interanual del 52.6%.</w:t>
            </w:r>
          </w:p>
          <w:p w14:paraId="00AFCC1F" w14:textId="77777777" w:rsidR="00CE46FC" w:rsidRDefault="00CE46FC">
            <w:pPr>
              <w:spacing w:line="276" w:lineRule="auto"/>
              <w:ind w:left="0"/>
              <w:jc w:val="both"/>
              <w:rPr>
                <w:rFonts w:ascii="Montserrat" w:eastAsia="Montserrat" w:hAnsi="Montserrat" w:cs="Montserrat"/>
                <w:color w:val="000000"/>
                <w:sz w:val="22"/>
                <w:szCs w:val="22"/>
              </w:rPr>
            </w:pPr>
          </w:p>
          <w:p w14:paraId="733678B5" w14:textId="1A8BA74E" w:rsidR="00CE46FC" w:rsidRDefault="00000000">
            <w:pPr>
              <w:spacing w:line="276" w:lineRule="auto"/>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Con la exportación anual de 937,148 unidades, representando un aumento interanual del 101.1%, </w:t>
            </w:r>
            <w:r w:rsidR="00A63291">
              <w:rPr>
                <w:rFonts w:ascii="Montserrat" w:eastAsia="Montserrat" w:hAnsi="Montserrat" w:cs="Montserrat"/>
                <w:color w:val="000000"/>
                <w:sz w:val="22"/>
                <w:szCs w:val="22"/>
              </w:rPr>
              <w:t>la firma llegó a</w:t>
            </w:r>
            <w:r>
              <w:rPr>
                <w:rFonts w:ascii="Montserrat" w:eastAsia="Montserrat" w:hAnsi="Montserrat" w:cs="Montserrat"/>
                <w:color w:val="000000"/>
                <w:sz w:val="22"/>
                <w:szCs w:val="22"/>
              </w:rPr>
              <w:t xml:space="preserve"> 21 años consecutivos como </w:t>
            </w:r>
            <w:r w:rsidR="00A63291">
              <w:rPr>
                <w:rFonts w:ascii="Montserrat" w:eastAsia="Montserrat" w:hAnsi="Montserrat" w:cs="Montserrat"/>
                <w:color w:val="000000"/>
                <w:sz w:val="22"/>
                <w:szCs w:val="22"/>
              </w:rPr>
              <w:t xml:space="preserve">el líder </w:t>
            </w:r>
            <w:r>
              <w:rPr>
                <w:rFonts w:ascii="Montserrat" w:eastAsia="Montserrat" w:hAnsi="Montserrat" w:cs="Montserrat"/>
                <w:color w:val="000000"/>
                <w:sz w:val="22"/>
                <w:szCs w:val="22"/>
              </w:rPr>
              <w:t xml:space="preserve">exportador de automóviles de China, con una base a nivel mundial de 13 millones de clientes. </w:t>
            </w:r>
          </w:p>
          <w:p w14:paraId="0BC1A17B" w14:textId="77777777" w:rsidR="00CE46FC" w:rsidRDefault="00CE46FC">
            <w:pPr>
              <w:spacing w:line="276" w:lineRule="auto"/>
              <w:ind w:left="0"/>
              <w:jc w:val="both"/>
              <w:rPr>
                <w:rFonts w:ascii="Montserrat" w:eastAsia="Montserrat" w:hAnsi="Montserrat" w:cs="Montserrat"/>
                <w:color w:val="000000"/>
                <w:sz w:val="22"/>
                <w:szCs w:val="22"/>
              </w:rPr>
            </w:pPr>
          </w:p>
          <w:p w14:paraId="1E5CB617" w14:textId="03A03E05" w:rsidR="00CE46FC" w:rsidRDefault="00000000">
            <w:pPr>
              <w:spacing w:line="276" w:lineRule="auto"/>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De acuerdo con</w:t>
            </w:r>
            <w:r w:rsidR="00977F9E">
              <w:rPr>
                <w:rFonts w:ascii="Montserrat" w:eastAsia="Montserrat" w:hAnsi="Montserrat" w:cs="Montserrat"/>
                <w:color w:val="000000"/>
                <w:sz w:val="22"/>
                <w:szCs w:val="22"/>
              </w:rPr>
              <w:t xml:space="preserve"> datos </w:t>
            </w:r>
            <w:r>
              <w:rPr>
                <w:rFonts w:ascii="Montserrat" w:eastAsia="Montserrat" w:hAnsi="Montserrat" w:cs="Montserrat"/>
                <w:color w:val="000000"/>
                <w:sz w:val="22"/>
                <w:szCs w:val="22"/>
              </w:rPr>
              <w:t xml:space="preserve">del INEGI, de enero a </w:t>
            </w:r>
            <w:r w:rsidR="00977F9E">
              <w:rPr>
                <w:rFonts w:ascii="Montserrat" w:eastAsia="Montserrat" w:hAnsi="Montserrat" w:cs="Montserrat"/>
                <w:color w:val="000000"/>
                <w:sz w:val="22"/>
                <w:szCs w:val="22"/>
              </w:rPr>
              <w:t>diciembre</w:t>
            </w:r>
            <w:r>
              <w:rPr>
                <w:rFonts w:ascii="Montserrat" w:eastAsia="Montserrat" w:hAnsi="Montserrat" w:cs="Montserrat"/>
                <w:color w:val="000000"/>
                <w:sz w:val="22"/>
                <w:szCs w:val="22"/>
              </w:rPr>
              <w:t xml:space="preserve"> de 2023, </w:t>
            </w:r>
            <w:hyperlink r:id="rId9">
              <w:r>
                <w:rPr>
                  <w:rFonts w:ascii="Montserrat" w:eastAsia="Montserrat" w:hAnsi="Montserrat" w:cs="Montserrat"/>
                  <w:color w:val="1155CC"/>
                  <w:sz w:val="22"/>
                  <w:szCs w:val="22"/>
                  <w:u w:val="single"/>
                </w:rPr>
                <w:t>Chirey</w:t>
              </w:r>
            </w:hyperlink>
            <w:hyperlink r:id="rId10">
              <w:r>
                <w:rPr>
                  <w:rFonts w:ascii="Montserrat" w:eastAsia="Montserrat" w:hAnsi="Montserrat" w:cs="Montserrat"/>
                  <w:color w:val="1155CC"/>
                  <w:sz w:val="22"/>
                  <w:szCs w:val="22"/>
                  <w:u w:val="single"/>
                </w:rPr>
                <w:t xml:space="preserve"> Motor México</w:t>
              </w:r>
            </w:hyperlink>
            <w:r>
              <w:rPr>
                <w:rFonts w:ascii="Montserrat" w:eastAsia="Montserrat" w:hAnsi="Montserrat" w:cs="Montserrat"/>
                <w:color w:val="000000"/>
                <w:sz w:val="22"/>
                <w:szCs w:val="22"/>
              </w:rPr>
              <w:t xml:space="preserve"> vendió un total de </w:t>
            </w:r>
            <w:r w:rsidR="00977F9E">
              <w:rPr>
                <w:rFonts w:ascii="Montserrat" w:eastAsia="Montserrat" w:hAnsi="Montserrat" w:cs="Montserrat"/>
                <w:color w:val="000000"/>
                <w:sz w:val="22"/>
                <w:szCs w:val="22"/>
              </w:rPr>
              <w:t xml:space="preserve">38,484 </w:t>
            </w:r>
            <w:r>
              <w:rPr>
                <w:rFonts w:ascii="Montserrat" w:eastAsia="Montserrat" w:hAnsi="Montserrat" w:cs="Montserrat"/>
                <w:color w:val="000000"/>
                <w:sz w:val="22"/>
                <w:szCs w:val="22"/>
              </w:rPr>
              <w:t>vehículos</w:t>
            </w:r>
            <w:r w:rsidR="00977F9E">
              <w:rPr>
                <w:rFonts w:ascii="Montserrat" w:eastAsia="Montserrat" w:hAnsi="Montserrat" w:cs="Montserrat"/>
                <w:color w:val="000000"/>
                <w:sz w:val="22"/>
                <w:szCs w:val="22"/>
              </w:rPr>
              <w:t xml:space="preserve">, </w:t>
            </w:r>
            <w:r>
              <w:rPr>
                <w:rFonts w:ascii="Montserrat" w:eastAsia="Montserrat" w:hAnsi="Montserrat" w:cs="Montserrat"/>
                <w:color w:val="000000"/>
                <w:sz w:val="22"/>
                <w:szCs w:val="22"/>
              </w:rPr>
              <w:t xml:space="preserve">registro </w:t>
            </w:r>
            <w:r w:rsidR="00977F9E">
              <w:rPr>
                <w:rFonts w:ascii="Montserrat" w:eastAsia="Montserrat" w:hAnsi="Montserrat" w:cs="Montserrat"/>
                <w:color w:val="000000"/>
                <w:sz w:val="22"/>
                <w:szCs w:val="22"/>
              </w:rPr>
              <w:t xml:space="preserve">que </w:t>
            </w:r>
            <w:r>
              <w:rPr>
                <w:rFonts w:ascii="Montserrat" w:eastAsia="Montserrat" w:hAnsi="Montserrat" w:cs="Montserrat"/>
                <w:color w:val="000000"/>
                <w:sz w:val="22"/>
                <w:szCs w:val="22"/>
              </w:rPr>
              <w:t xml:space="preserve">confirma la presencia y aceptación ascendente de la marca en el mercado nacional. </w:t>
            </w:r>
          </w:p>
          <w:p w14:paraId="65C251FE" w14:textId="77777777" w:rsidR="00CE46FC" w:rsidRDefault="00CE46FC">
            <w:pPr>
              <w:spacing w:line="276" w:lineRule="auto"/>
              <w:ind w:left="0"/>
              <w:jc w:val="both"/>
              <w:rPr>
                <w:rFonts w:ascii="Montserrat" w:eastAsia="Montserrat" w:hAnsi="Montserrat" w:cs="Montserrat"/>
                <w:color w:val="000000"/>
                <w:sz w:val="22"/>
                <w:szCs w:val="22"/>
              </w:rPr>
            </w:pPr>
          </w:p>
          <w:p w14:paraId="728BC8F4" w14:textId="601C43DE" w:rsidR="00977F9E" w:rsidRDefault="00000000">
            <w:pPr>
              <w:spacing w:line="276" w:lineRule="auto"/>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Cabe destacar que Chery Group se ha enfocado en diferentes segmentos, introduciendo modelos innovadores como </w:t>
            </w:r>
            <w:r w:rsidR="00977F9E">
              <w:rPr>
                <w:rFonts w:ascii="Montserrat" w:eastAsia="Montserrat" w:hAnsi="Montserrat" w:cs="Montserrat"/>
                <w:color w:val="000000"/>
                <w:sz w:val="22"/>
                <w:szCs w:val="22"/>
              </w:rPr>
              <w:t xml:space="preserve">los híbridos enchufables: </w:t>
            </w:r>
            <w:r>
              <w:rPr>
                <w:rFonts w:ascii="Montserrat" w:eastAsia="Montserrat" w:hAnsi="Montserrat" w:cs="Montserrat"/>
                <w:b/>
                <w:color w:val="000000"/>
                <w:sz w:val="22"/>
                <w:szCs w:val="22"/>
              </w:rPr>
              <w:t>Tiggo 8 Pro e+</w:t>
            </w:r>
            <w:r>
              <w:rPr>
                <w:rFonts w:ascii="Montserrat" w:eastAsia="Montserrat" w:hAnsi="Montserrat" w:cs="Montserrat"/>
                <w:color w:val="000000"/>
                <w:sz w:val="22"/>
                <w:szCs w:val="22"/>
              </w:rPr>
              <w:t xml:space="preserve">, </w:t>
            </w:r>
            <w:r>
              <w:rPr>
                <w:rFonts w:ascii="Montserrat" w:eastAsia="Montserrat" w:hAnsi="Montserrat" w:cs="Montserrat"/>
                <w:b/>
                <w:color w:val="000000"/>
                <w:sz w:val="22"/>
                <w:szCs w:val="22"/>
              </w:rPr>
              <w:t>Tiggo 7 Pro e+</w:t>
            </w:r>
            <w:r>
              <w:rPr>
                <w:rFonts w:ascii="Montserrat" w:eastAsia="Montserrat" w:hAnsi="Montserrat" w:cs="Montserrat"/>
                <w:color w:val="000000"/>
                <w:sz w:val="22"/>
                <w:szCs w:val="22"/>
              </w:rPr>
              <w:t xml:space="preserve">, </w:t>
            </w:r>
            <w:r w:rsidR="00977F9E">
              <w:rPr>
                <w:rFonts w:ascii="Montserrat" w:eastAsia="Montserrat" w:hAnsi="Montserrat" w:cs="Montserrat"/>
                <w:color w:val="000000"/>
                <w:sz w:val="22"/>
                <w:szCs w:val="22"/>
              </w:rPr>
              <w:t xml:space="preserve">así como los 100 por ciento eléctricos, </w:t>
            </w:r>
            <w:r>
              <w:rPr>
                <w:rFonts w:ascii="Montserrat" w:eastAsia="Montserrat" w:hAnsi="Montserrat" w:cs="Montserrat"/>
                <w:color w:val="000000"/>
                <w:sz w:val="22"/>
                <w:szCs w:val="22"/>
              </w:rPr>
              <w:t xml:space="preserve">la serie eQ, entre otros vehículos </w:t>
            </w:r>
            <w:r w:rsidR="00A63291">
              <w:rPr>
                <w:rFonts w:ascii="Montserrat" w:eastAsia="Montserrat" w:hAnsi="Montserrat" w:cs="Montserrat"/>
                <w:color w:val="000000"/>
                <w:sz w:val="22"/>
                <w:szCs w:val="22"/>
              </w:rPr>
              <w:t>sustentables.</w:t>
            </w:r>
          </w:p>
          <w:p w14:paraId="2DAF5991" w14:textId="77777777" w:rsidR="00977F9E" w:rsidRDefault="00977F9E">
            <w:pPr>
              <w:spacing w:line="276" w:lineRule="auto"/>
              <w:ind w:left="0"/>
              <w:jc w:val="both"/>
              <w:rPr>
                <w:rFonts w:ascii="Montserrat" w:eastAsia="Montserrat" w:hAnsi="Montserrat" w:cs="Montserrat"/>
                <w:color w:val="000000"/>
                <w:sz w:val="22"/>
                <w:szCs w:val="22"/>
              </w:rPr>
            </w:pPr>
          </w:p>
          <w:p w14:paraId="6AD05B9B" w14:textId="26B6A200" w:rsidR="00CE46FC" w:rsidRDefault="00000000">
            <w:pPr>
              <w:spacing w:line="276" w:lineRule="auto"/>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lastRenderedPageBreak/>
              <w:t>La disposición integral de "Energía</w:t>
            </w:r>
            <w:r w:rsidR="00A63291">
              <w:rPr>
                <w:rFonts w:ascii="Montserrat" w:eastAsia="Montserrat" w:hAnsi="Montserrat" w:cs="Montserrat"/>
                <w:color w:val="000000"/>
                <w:sz w:val="22"/>
                <w:szCs w:val="22"/>
              </w:rPr>
              <w:t>s limpias</w:t>
            </w:r>
            <w:r>
              <w:rPr>
                <w:rFonts w:ascii="Montserrat" w:eastAsia="Montserrat" w:hAnsi="Montserrat" w:cs="Montserrat"/>
                <w:color w:val="000000"/>
                <w:sz w:val="22"/>
                <w:szCs w:val="22"/>
              </w:rPr>
              <w:t xml:space="preserve"> y Combustible Convencional" se formó mediante la </w:t>
            </w:r>
            <w:r w:rsidR="00A63291">
              <w:rPr>
                <w:rFonts w:ascii="Montserrat" w:eastAsia="Montserrat" w:hAnsi="Montserrat" w:cs="Montserrat"/>
                <w:color w:val="000000"/>
                <w:sz w:val="22"/>
                <w:szCs w:val="22"/>
              </w:rPr>
              <w:t xml:space="preserve">adaptación de </w:t>
            </w:r>
            <w:r>
              <w:rPr>
                <w:rFonts w:ascii="Montserrat" w:eastAsia="Montserrat" w:hAnsi="Montserrat" w:cs="Montserrat"/>
                <w:color w:val="000000"/>
                <w:sz w:val="22"/>
                <w:szCs w:val="22"/>
              </w:rPr>
              <w:t xml:space="preserve">modelos principales como la serie Tiggo 8, la serie Tiggo 7 y el </w:t>
            </w:r>
            <w:r>
              <w:rPr>
                <w:rFonts w:ascii="Montserrat" w:eastAsia="Montserrat" w:hAnsi="Montserrat" w:cs="Montserrat"/>
                <w:b/>
                <w:color w:val="000000"/>
                <w:sz w:val="22"/>
                <w:szCs w:val="22"/>
              </w:rPr>
              <w:t>Arrizo 8</w:t>
            </w:r>
            <w:r>
              <w:rPr>
                <w:rFonts w:ascii="Montserrat" w:eastAsia="Montserrat" w:hAnsi="Montserrat" w:cs="Montserrat"/>
                <w:color w:val="000000"/>
                <w:sz w:val="22"/>
                <w:szCs w:val="22"/>
              </w:rPr>
              <w:t xml:space="preserve">, impulsando un crecimiento sostenido y </w:t>
            </w:r>
            <w:r w:rsidR="003F69E6">
              <w:rPr>
                <w:rFonts w:ascii="Montserrat" w:eastAsia="Montserrat" w:hAnsi="Montserrat" w:cs="Montserrat"/>
                <w:color w:val="000000"/>
                <w:sz w:val="22"/>
                <w:szCs w:val="22"/>
              </w:rPr>
              <w:t xml:space="preserve">acelerado </w:t>
            </w:r>
            <w:r>
              <w:rPr>
                <w:rFonts w:ascii="Montserrat" w:eastAsia="Montserrat" w:hAnsi="Montserrat" w:cs="Montserrat"/>
                <w:color w:val="000000"/>
                <w:sz w:val="22"/>
                <w:szCs w:val="22"/>
              </w:rPr>
              <w:t>en las ventas del grupo.</w:t>
            </w:r>
          </w:p>
          <w:p w14:paraId="56573D72" w14:textId="77777777" w:rsidR="00CE46FC" w:rsidRDefault="00CE46FC">
            <w:pPr>
              <w:spacing w:line="276" w:lineRule="auto"/>
              <w:ind w:left="0"/>
              <w:jc w:val="both"/>
              <w:rPr>
                <w:rFonts w:ascii="Montserrat" w:eastAsia="Montserrat" w:hAnsi="Montserrat" w:cs="Montserrat"/>
                <w:color w:val="000000"/>
                <w:sz w:val="22"/>
                <w:szCs w:val="22"/>
              </w:rPr>
            </w:pPr>
          </w:p>
          <w:p w14:paraId="6BDD2D3B" w14:textId="1FD6A477" w:rsidR="00CE46FC" w:rsidRDefault="003F69E6">
            <w:pPr>
              <w:spacing w:line="276" w:lineRule="auto"/>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Bajo</w:t>
            </w:r>
            <w:r w:rsidR="00000000">
              <w:rPr>
                <w:rFonts w:ascii="Montserrat" w:eastAsia="Montserrat" w:hAnsi="Montserrat" w:cs="Montserrat"/>
                <w:color w:val="000000"/>
                <w:sz w:val="22"/>
                <w:szCs w:val="22"/>
              </w:rPr>
              <w:t xml:space="preserve"> el lema "</w:t>
            </w:r>
            <w:r w:rsidR="00000000">
              <w:rPr>
                <w:rFonts w:ascii="Montserrat" w:eastAsia="Montserrat" w:hAnsi="Montserrat" w:cs="Montserrat"/>
                <w:i/>
                <w:color w:val="000000"/>
                <w:sz w:val="22"/>
                <w:szCs w:val="22"/>
              </w:rPr>
              <w:t>Verde, Tecnología, Familia y Compañerismo</w:t>
            </w:r>
            <w:r w:rsidR="00000000">
              <w:rPr>
                <w:rFonts w:ascii="Montserrat" w:eastAsia="Montserrat" w:hAnsi="Montserrat" w:cs="Montserrat"/>
                <w:color w:val="000000"/>
                <w:sz w:val="22"/>
                <w:szCs w:val="22"/>
              </w:rPr>
              <w:t xml:space="preserve">" que sostiene sus valores, los avances de la globalización de Chery en 2023 se solidifican. De hecho, se </w:t>
            </w:r>
            <w:r w:rsidR="00721BF3">
              <w:rPr>
                <w:rFonts w:ascii="Montserrat" w:eastAsia="Montserrat" w:hAnsi="Montserrat" w:cs="Montserrat"/>
                <w:color w:val="000000"/>
                <w:sz w:val="22"/>
                <w:szCs w:val="22"/>
              </w:rPr>
              <w:t>afianzó</w:t>
            </w:r>
            <w:r w:rsidR="00000000">
              <w:rPr>
                <w:rFonts w:ascii="Montserrat" w:eastAsia="Montserrat" w:hAnsi="Montserrat" w:cs="Montserrat"/>
                <w:color w:val="000000"/>
                <w:sz w:val="22"/>
                <w:szCs w:val="22"/>
              </w:rPr>
              <w:t xml:space="preserve"> en el "Top 50 de Constructores de Marcas Globales Chinos 2023", lanzado conjuntamente por Google y Kantar, donde la marca lidera la categoría automotriz. </w:t>
            </w:r>
          </w:p>
          <w:p w14:paraId="1F1D2314" w14:textId="77777777" w:rsidR="00CE46FC" w:rsidRDefault="00CE46FC">
            <w:pPr>
              <w:spacing w:line="276" w:lineRule="auto"/>
              <w:ind w:left="0"/>
              <w:jc w:val="both"/>
              <w:rPr>
                <w:rFonts w:ascii="Montserrat" w:eastAsia="Montserrat" w:hAnsi="Montserrat" w:cs="Montserrat"/>
                <w:color w:val="000000"/>
                <w:sz w:val="22"/>
                <w:szCs w:val="22"/>
              </w:rPr>
            </w:pPr>
          </w:p>
          <w:p w14:paraId="58B38771" w14:textId="627572F1" w:rsidR="00E965D4" w:rsidRDefault="00000000">
            <w:pPr>
              <w:spacing w:line="276" w:lineRule="auto"/>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En lo que respecta a responsabilidad social, la compañía automotriz china donó </w:t>
            </w:r>
            <w:r w:rsidR="003F69E6">
              <w:rPr>
                <w:rFonts w:ascii="Montserrat" w:eastAsia="Montserrat" w:hAnsi="Montserrat" w:cs="Montserrat"/>
                <w:color w:val="000000"/>
                <w:sz w:val="22"/>
                <w:szCs w:val="22"/>
              </w:rPr>
              <w:br/>
            </w:r>
            <w:r>
              <w:rPr>
                <w:rFonts w:ascii="Montserrat" w:eastAsia="Montserrat" w:hAnsi="Montserrat" w:cs="Montserrat"/>
                <w:color w:val="000000"/>
                <w:sz w:val="22"/>
                <w:szCs w:val="22"/>
              </w:rPr>
              <w:t xml:space="preserve">6 millones </w:t>
            </w:r>
            <w:r w:rsidR="003F69E6">
              <w:rPr>
                <w:rFonts w:ascii="Montserrat" w:eastAsia="Montserrat" w:hAnsi="Montserrat" w:cs="Montserrat"/>
                <w:color w:val="000000"/>
                <w:sz w:val="22"/>
                <w:szCs w:val="22"/>
              </w:rPr>
              <w:t xml:space="preserve">de dólares </w:t>
            </w:r>
            <w:r>
              <w:rPr>
                <w:rFonts w:ascii="Montserrat" w:eastAsia="Montserrat" w:hAnsi="Montserrat" w:cs="Montserrat"/>
                <w:color w:val="000000"/>
                <w:sz w:val="22"/>
                <w:szCs w:val="22"/>
              </w:rPr>
              <w:t xml:space="preserve">a UNICEF (Fondo de las Naciones Unidas para la Infancia) para proyectos internacionales de educación infantil y firmó un memorando de cooperación con </w:t>
            </w:r>
            <w:r w:rsidR="00721BF3">
              <w:rPr>
                <w:rFonts w:ascii="Montserrat" w:eastAsia="Montserrat" w:hAnsi="Montserrat" w:cs="Montserrat"/>
                <w:color w:val="000000"/>
                <w:sz w:val="22"/>
                <w:szCs w:val="22"/>
              </w:rPr>
              <w:t xml:space="preserve">la </w:t>
            </w:r>
            <w:r w:rsidR="00721BF3" w:rsidRPr="00721BF3">
              <w:rPr>
                <w:rFonts w:ascii="Montserrat" w:eastAsia="Montserrat" w:hAnsi="Montserrat" w:cs="Montserrat"/>
                <w:color w:val="000000"/>
                <w:sz w:val="22"/>
                <w:szCs w:val="22"/>
              </w:rPr>
              <w:t>Unión Internacional para la Conservación de la Naturaleza (UICN)</w:t>
            </w:r>
            <w:r>
              <w:rPr>
                <w:rFonts w:ascii="Montserrat" w:eastAsia="Montserrat" w:hAnsi="Montserrat" w:cs="Montserrat"/>
                <w:color w:val="000000"/>
                <w:sz w:val="22"/>
                <w:szCs w:val="22"/>
              </w:rPr>
              <w:t xml:space="preserve">, trabajando juntos para promover la protección de entornos frágiles en todo el mundo y transmitiendo calidez y confianza a través de la responsabilidad y el amor. </w:t>
            </w:r>
          </w:p>
          <w:p w14:paraId="4D24D766" w14:textId="77777777" w:rsidR="00E965D4" w:rsidRDefault="00E965D4">
            <w:pPr>
              <w:spacing w:line="276" w:lineRule="auto"/>
              <w:ind w:left="0"/>
              <w:jc w:val="both"/>
              <w:rPr>
                <w:rFonts w:ascii="Montserrat" w:eastAsia="Montserrat" w:hAnsi="Montserrat" w:cs="Montserrat"/>
                <w:color w:val="000000"/>
                <w:sz w:val="22"/>
                <w:szCs w:val="22"/>
              </w:rPr>
            </w:pPr>
          </w:p>
          <w:p w14:paraId="5F594011" w14:textId="3269AB42" w:rsidR="00977F9E" w:rsidRDefault="00E965D4" w:rsidP="00977F9E">
            <w:pPr>
              <w:widowControl w:val="0"/>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En México, Chirey Motor México se sumó </w:t>
            </w:r>
            <w:r w:rsidR="00C729BF">
              <w:rPr>
                <w:rFonts w:ascii="Montserrat" w:eastAsia="Montserrat" w:hAnsi="Montserrat" w:cs="Montserrat"/>
                <w:color w:val="000000"/>
                <w:sz w:val="22"/>
                <w:szCs w:val="22"/>
              </w:rPr>
              <w:t xml:space="preserve">al apoyo para los damnificados por el Huracán OTIS en Guerrero, con el donativo de más de 500 despensas a través de la Cruz Roja Mexicana. Además, </w:t>
            </w:r>
            <w:r w:rsidR="00977F9E">
              <w:rPr>
                <w:rFonts w:ascii="Montserrat" w:eastAsia="Montserrat" w:hAnsi="Montserrat" w:cs="Montserrat"/>
                <w:color w:val="000000"/>
                <w:sz w:val="22"/>
                <w:szCs w:val="22"/>
              </w:rPr>
              <w:t xml:space="preserve">la firma ha creado los programas The Greatest Friend, que da sustento a </w:t>
            </w:r>
            <w:r w:rsidR="003F69E6">
              <w:rPr>
                <w:rFonts w:ascii="Montserrat" w:eastAsia="Montserrat" w:hAnsi="Montserrat" w:cs="Montserrat"/>
                <w:color w:val="000000"/>
                <w:sz w:val="22"/>
                <w:szCs w:val="22"/>
              </w:rPr>
              <w:t xml:space="preserve">más de mil de </w:t>
            </w:r>
            <w:r w:rsidR="00977F9E">
              <w:rPr>
                <w:rFonts w:ascii="Montserrat" w:eastAsia="Montserrat" w:hAnsi="Montserrat" w:cs="Montserrat"/>
                <w:color w:val="000000"/>
                <w:sz w:val="22"/>
                <w:szCs w:val="22"/>
              </w:rPr>
              <w:t xml:space="preserve">perritos; The Greatest Student, que brinda becas a estudiantes universitarios, y “The Greatest Woman / ConTiggo en la Lucha”, estrategia que </w:t>
            </w:r>
            <w:r w:rsidR="003F69E6">
              <w:rPr>
                <w:rFonts w:ascii="Montserrat" w:eastAsia="Montserrat" w:hAnsi="Montserrat" w:cs="Montserrat"/>
                <w:color w:val="000000"/>
                <w:sz w:val="22"/>
                <w:szCs w:val="22"/>
              </w:rPr>
              <w:t xml:space="preserve">apoyó con casi un millón de pesos a </w:t>
            </w:r>
            <w:r w:rsidR="00977F9E">
              <w:rPr>
                <w:rFonts w:ascii="Montserrat" w:eastAsia="Montserrat" w:hAnsi="Montserrat" w:cs="Montserrat"/>
                <w:color w:val="000000"/>
                <w:sz w:val="22"/>
                <w:szCs w:val="22"/>
              </w:rPr>
              <w:t>Fundaciones que luchan contra el cáncer de mama.</w:t>
            </w:r>
          </w:p>
          <w:p w14:paraId="5181F563" w14:textId="77777777" w:rsidR="00CE46FC" w:rsidRDefault="00CE46FC">
            <w:pPr>
              <w:spacing w:line="276" w:lineRule="auto"/>
              <w:ind w:left="0"/>
              <w:jc w:val="both"/>
              <w:rPr>
                <w:rFonts w:ascii="Montserrat" w:eastAsia="Montserrat" w:hAnsi="Montserrat" w:cs="Montserrat"/>
                <w:color w:val="000000"/>
                <w:sz w:val="22"/>
                <w:szCs w:val="22"/>
                <w:shd w:val="clear" w:color="auto" w:fill="FFF2CC"/>
              </w:rPr>
            </w:pPr>
          </w:p>
          <w:p w14:paraId="01AFA5DE" w14:textId="77777777" w:rsidR="00CE46FC" w:rsidRDefault="00000000">
            <w:pPr>
              <w:spacing w:line="276" w:lineRule="auto"/>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Por otro lado, Chery organizó la segunda edición consecutiva del "</w:t>
            </w:r>
            <w:r>
              <w:rPr>
                <w:rFonts w:ascii="Montserrat" w:eastAsia="Montserrat" w:hAnsi="Montserrat" w:cs="Montserrat"/>
                <w:i/>
                <w:color w:val="000000"/>
                <w:sz w:val="22"/>
                <w:szCs w:val="22"/>
              </w:rPr>
              <w:t>Chery Tech Day</w:t>
            </w:r>
            <w:r>
              <w:rPr>
                <w:rFonts w:ascii="Montserrat" w:eastAsia="Montserrat" w:hAnsi="Montserrat" w:cs="Montserrat"/>
                <w:color w:val="000000"/>
                <w:sz w:val="22"/>
                <w:szCs w:val="22"/>
              </w:rPr>
              <w:t xml:space="preserve">", revelando los últimos logros de su estrategia tecnológica prospectiva. A través de un enfoque integral basado en cinco dominios tecnológicos y más de 140 laboratorios de tecnología establecidos y en construcción para innovar en arquitectura híbrida inteligente, baterías y propulsión eléctrica.  </w:t>
            </w:r>
          </w:p>
          <w:p w14:paraId="4A7AF364" w14:textId="77777777" w:rsidR="00CE46FC" w:rsidRDefault="00CE46FC">
            <w:pPr>
              <w:spacing w:line="276" w:lineRule="auto"/>
              <w:ind w:left="0"/>
              <w:jc w:val="both"/>
              <w:rPr>
                <w:rFonts w:ascii="Montserrat" w:eastAsia="Montserrat" w:hAnsi="Montserrat" w:cs="Montserrat"/>
                <w:color w:val="000000"/>
                <w:sz w:val="22"/>
                <w:szCs w:val="22"/>
              </w:rPr>
            </w:pPr>
          </w:p>
          <w:p w14:paraId="382204FE" w14:textId="77777777" w:rsidR="00E91F39" w:rsidRDefault="00000000">
            <w:pPr>
              <w:spacing w:line="276" w:lineRule="auto"/>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Este esfuerzo continuo tiene como objetivo crear productos de alta calidad con avances integrales en materia de seguridad, espacio, consumo de energía, inteligencia y ecología encaminada hacia la nueva era de la movilidad. Dando como resultado una mejora constante de las etiquetas de “Hecho en China”, ya que los vehículos se fabrican desde el país asiático con los más altos estándares de calidad. </w:t>
            </w:r>
          </w:p>
          <w:p w14:paraId="3803840D" w14:textId="77777777" w:rsidR="00E91F39" w:rsidRDefault="00E91F39">
            <w:pPr>
              <w:spacing w:line="276" w:lineRule="auto"/>
              <w:ind w:left="0"/>
              <w:jc w:val="both"/>
              <w:rPr>
                <w:rFonts w:ascii="Montserrat" w:eastAsia="Montserrat" w:hAnsi="Montserrat" w:cs="Montserrat"/>
                <w:color w:val="000000"/>
                <w:sz w:val="22"/>
                <w:szCs w:val="22"/>
              </w:rPr>
            </w:pPr>
          </w:p>
          <w:p w14:paraId="69D81094" w14:textId="0C266529" w:rsidR="00CE46FC" w:rsidRDefault="00000000">
            <w:pPr>
              <w:spacing w:line="276" w:lineRule="auto"/>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Actualmente, Chery Group ocupa el primer sitio entre las marcas originarias de China, de acuerdo con el Estudio de Calidad Inicial de China 2023 SM (IQS) publicado por J.D. Power. </w:t>
            </w:r>
          </w:p>
          <w:p w14:paraId="2100F906" w14:textId="77777777" w:rsidR="00CE46FC" w:rsidRDefault="00CE46FC">
            <w:pPr>
              <w:spacing w:line="276" w:lineRule="auto"/>
              <w:ind w:left="0"/>
              <w:jc w:val="both"/>
              <w:rPr>
                <w:rFonts w:ascii="Montserrat" w:eastAsia="Montserrat" w:hAnsi="Montserrat" w:cs="Montserrat"/>
                <w:color w:val="000000"/>
                <w:sz w:val="22"/>
                <w:szCs w:val="22"/>
              </w:rPr>
            </w:pPr>
          </w:p>
          <w:p w14:paraId="3D5E2D4D" w14:textId="6C5254C7" w:rsidR="00CE46FC" w:rsidRDefault="00000000">
            <w:pPr>
              <w:spacing w:line="276" w:lineRule="auto"/>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lastRenderedPageBreak/>
              <w:t xml:space="preserve">El laboratorio líder de pruebas de colisiones de Chery en Asia llevó a cabo 532 pruebas de colisión de vehículos en el año anterior, estableciendo récord histórico. Entre ellas, el modelo representativo de Chery, </w:t>
            </w:r>
            <w:r w:rsidR="003F69E6">
              <w:rPr>
                <w:rFonts w:ascii="Montserrat" w:eastAsia="Montserrat" w:hAnsi="Montserrat" w:cs="Montserrat"/>
                <w:color w:val="000000"/>
                <w:sz w:val="22"/>
                <w:szCs w:val="22"/>
              </w:rPr>
              <w:t xml:space="preserve">la </w:t>
            </w:r>
            <w:r>
              <w:rPr>
                <w:rFonts w:ascii="Montserrat" w:eastAsia="Montserrat" w:hAnsi="Montserrat" w:cs="Montserrat"/>
                <w:color w:val="000000"/>
                <w:sz w:val="22"/>
                <w:szCs w:val="22"/>
              </w:rPr>
              <w:t xml:space="preserve">Tiggo 7 Pro, obtuvo una calificación de cinco estrellas en el </w:t>
            </w:r>
            <w:hyperlink r:id="rId11" w:history="1">
              <w:r w:rsidRPr="00E91F39">
                <w:rPr>
                  <w:rStyle w:val="Hipervnculo"/>
                  <w:rFonts w:ascii="Montserrat" w:eastAsia="Montserrat" w:hAnsi="Montserrat" w:cs="Montserrat"/>
                  <w:sz w:val="22"/>
                  <w:szCs w:val="22"/>
                </w:rPr>
                <w:t xml:space="preserve">NCAP </w:t>
              </w:r>
              <w:r w:rsidR="008306BE" w:rsidRPr="00E91F39">
                <w:rPr>
                  <w:rStyle w:val="Hipervnculo"/>
                  <w:rFonts w:ascii="Montserrat" w:eastAsia="Montserrat" w:hAnsi="Montserrat" w:cs="Montserrat"/>
                  <w:sz w:val="22"/>
                  <w:szCs w:val="22"/>
                </w:rPr>
                <w:t xml:space="preserve">de Australia </w:t>
              </w:r>
              <w:r w:rsidRPr="00E91F39">
                <w:rPr>
                  <w:rStyle w:val="Hipervnculo"/>
                  <w:rFonts w:ascii="Montserrat" w:eastAsia="Montserrat" w:hAnsi="Montserrat" w:cs="Montserrat"/>
                  <w:sz w:val="22"/>
                  <w:szCs w:val="22"/>
                </w:rPr>
                <w:t>(2023</w:t>
              </w:r>
            </w:hyperlink>
            <w:r w:rsidR="00E91F39">
              <w:rPr>
                <w:rFonts w:ascii="Montserrat" w:eastAsia="Montserrat" w:hAnsi="Montserrat" w:cs="Montserrat"/>
                <w:color w:val="000000"/>
                <w:sz w:val="22"/>
                <w:szCs w:val="22"/>
              </w:rPr>
              <w:t>).</w:t>
            </w:r>
          </w:p>
          <w:p w14:paraId="60FCBFCF" w14:textId="77777777" w:rsidR="00CE46FC" w:rsidRDefault="00CE46FC">
            <w:pPr>
              <w:spacing w:line="276" w:lineRule="auto"/>
              <w:ind w:left="0"/>
              <w:jc w:val="both"/>
              <w:rPr>
                <w:rFonts w:ascii="Montserrat" w:eastAsia="Montserrat" w:hAnsi="Montserrat" w:cs="Montserrat"/>
                <w:color w:val="000000"/>
                <w:sz w:val="22"/>
                <w:szCs w:val="22"/>
              </w:rPr>
            </w:pPr>
          </w:p>
          <w:p w14:paraId="5B57440F" w14:textId="1ADBC105" w:rsidR="00CE46FC" w:rsidRDefault="00000000">
            <w:pPr>
              <w:spacing w:line="276" w:lineRule="auto"/>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Además, Chery Group lanzará este año una serie de nuevos modelos PHEV y EV, equipados con tecnologías de vanguardia como la nueva generación </w:t>
            </w:r>
            <w:r w:rsidR="00977F9E">
              <w:rPr>
                <w:rFonts w:ascii="Montserrat" w:eastAsia="Montserrat" w:hAnsi="Montserrat" w:cs="Montserrat"/>
                <w:color w:val="000000"/>
                <w:sz w:val="22"/>
                <w:szCs w:val="22"/>
              </w:rPr>
              <w:t xml:space="preserve">de transmisiones </w:t>
            </w:r>
            <w:r>
              <w:rPr>
                <w:rFonts w:ascii="Montserrat" w:eastAsia="Montserrat" w:hAnsi="Montserrat" w:cs="Montserrat"/>
                <w:color w:val="000000"/>
                <w:sz w:val="22"/>
                <w:szCs w:val="22"/>
              </w:rPr>
              <w:t>DHE/DHT, inteligencia artificial, conducción autónoma y una cabina inteligente.</w:t>
            </w:r>
          </w:p>
          <w:p w14:paraId="3DDAE7D0" w14:textId="77777777" w:rsidR="00CE46FC" w:rsidRDefault="00CE46FC">
            <w:pPr>
              <w:spacing w:line="276" w:lineRule="auto"/>
              <w:ind w:left="0"/>
              <w:jc w:val="both"/>
              <w:rPr>
                <w:rFonts w:ascii="Montserrat" w:eastAsia="Montserrat" w:hAnsi="Montserrat" w:cs="Montserrat"/>
                <w:color w:val="000000"/>
                <w:sz w:val="22"/>
                <w:szCs w:val="22"/>
              </w:rPr>
            </w:pPr>
          </w:p>
          <w:p w14:paraId="11FBF3C7" w14:textId="4ACDE544" w:rsidR="00CE46FC" w:rsidRDefault="00000000">
            <w:pPr>
              <w:spacing w:line="276" w:lineRule="auto"/>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Luego de superar las expectativas en 2023, Chery Group se prepara para los nuevos desafíos con el firme compromiso de sobrepasar la tasa de crecimiento de la industria </w:t>
            </w:r>
            <w:r w:rsidR="003F69E6">
              <w:rPr>
                <w:rFonts w:ascii="Montserrat" w:eastAsia="Montserrat" w:hAnsi="Montserrat" w:cs="Montserrat"/>
                <w:color w:val="000000"/>
                <w:sz w:val="22"/>
                <w:szCs w:val="22"/>
              </w:rPr>
              <w:t xml:space="preserve">automotriz </w:t>
            </w:r>
            <w:r>
              <w:rPr>
                <w:rFonts w:ascii="Montserrat" w:eastAsia="Montserrat" w:hAnsi="Montserrat" w:cs="Montserrat"/>
                <w:color w:val="000000"/>
                <w:sz w:val="22"/>
                <w:szCs w:val="22"/>
              </w:rPr>
              <w:t xml:space="preserve">este 2024. A través de un camino de alta calidad, fortalecimiento de marca, expansión en el sector, tecnología y orientación hacia la satisfacción del cliente. </w:t>
            </w:r>
          </w:p>
          <w:p w14:paraId="09C3CB46" w14:textId="77777777" w:rsidR="00CE46FC" w:rsidRDefault="00CE46FC">
            <w:pPr>
              <w:spacing w:line="276" w:lineRule="auto"/>
              <w:ind w:left="0"/>
              <w:jc w:val="both"/>
              <w:rPr>
                <w:rFonts w:ascii="Montserrat" w:eastAsia="Montserrat" w:hAnsi="Montserrat" w:cs="Montserrat"/>
                <w:color w:val="000000"/>
                <w:sz w:val="22"/>
                <w:szCs w:val="22"/>
              </w:rPr>
            </w:pPr>
          </w:p>
          <w:p w14:paraId="3759F5D3" w14:textId="77777777" w:rsidR="00CE46FC" w:rsidRDefault="00CE46FC">
            <w:pPr>
              <w:spacing w:line="276" w:lineRule="auto"/>
              <w:ind w:left="0"/>
              <w:jc w:val="both"/>
              <w:rPr>
                <w:rFonts w:ascii="Montserrat" w:eastAsia="Montserrat" w:hAnsi="Montserrat" w:cs="Montserrat"/>
                <w:color w:val="000000"/>
                <w:sz w:val="22"/>
                <w:szCs w:val="22"/>
              </w:rPr>
            </w:pPr>
          </w:p>
          <w:p w14:paraId="11387EBD" w14:textId="77777777" w:rsidR="00CE46FC" w:rsidRDefault="00000000">
            <w:pPr>
              <w:widowControl w:val="0"/>
              <w:ind w:left="0"/>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w:t>
            </w:r>
          </w:p>
          <w:p w14:paraId="3F62DF65" w14:textId="77777777" w:rsidR="00CE46FC" w:rsidRDefault="00CE46FC">
            <w:pPr>
              <w:widowControl w:val="0"/>
              <w:ind w:left="0"/>
              <w:jc w:val="center"/>
              <w:rPr>
                <w:rFonts w:ascii="Montserrat" w:eastAsia="Montserrat" w:hAnsi="Montserrat" w:cs="Montserrat"/>
                <w:color w:val="000000"/>
                <w:sz w:val="22"/>
                <w:szCs w:val="22"/>
              </w:rPr>
            </w:pPr>
          </w:p>
          <w:p w14:paraId="4F20EB26" w14:textId="77777777" w:rsidR="00CE46FC" w:rsidRDefault="00000000">
            <w:pPr>
              <w:widowControl w:val="0"/>
              <w:ind w:firstLine="15"/>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Acerca de CHIREY</w:t>
            </w:r>
          </w:p>
          <w:p w14:paraId="3CE9F941" w14:textId="75A77217" w:rsidR="00CE46FC" w:rsidRDefault="00000000">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CHIREY es una empresa de alcance global con presencia en México desde 2022. En su primer año de operaciones vendió más de 30,000 unidades en el mercado nacional. Por más de 2</w:t>
            </w:r>
            <w:r w:rsidR="00740CB2">
              <w:rPr>
                <w:rFonts w:ascii="Montserrat" w:eastAsia="Montserrat" w:hAnsi="Montserrat" w:cs="Montserrat"/>
                <w:color w:val="000000"/>
                <w:sz w:val="22"/>
                <w:szCs w:val="22"/>
              </w:rPr>
              <w:t>5</w:t>
            </w:r>
            <w:r>
              <w:rPr>
                <w:rFonts w:ascii="Montserrat" w:eastAsia="Montserrat" w:hAnsi="Montserrat" w:cs="Montserrat"/>
                <w:color w:val="000000"/>
                <w:sz w:val="22"/>
                <w:szCs w:val="22"/>
              </w:rPr>
              <w:t xml:space="preserve"> años, CHIREY ha desarrollado diversas plataformas para todos los segmentos, productos que cuentan con una tecnología que permite el ahorro de combustible y la reducción de emisiones en el medioambiente, cumpliendo con la Norma EURO6, incluyendo los vehículos de combustión interna, híbridos, PHEV y eléctricos. CHIREY está comprometido con el desarrollo y con la misión de traer la más avanzada tecnología para sus clientes.</w:t>
            </w:r>
          </w:p>
          <w:p w14:paraId="770C1464" w14:textId="77777777" w:rsidR="00CE46FC" w:rsidRDefault="00CE46FC">
            <w:pPr>
              <w:widowControl w:val="0"/>
              <w:ind w:firstLine="15"/>
              <w:jc w:val="both"/>
              <w:rPr>
                <w:rFonts w:ascii="Montserrat" w:eastAsia="Montserrat" w:hAnsi="Montserrat" w:cs="Montserrat"/>
                <w:color w:val="000000"/>
                <w:sz w:val="22"/>
                <w:szCs w:val="22"/>
              </w:rPr>
            </w:pPr>
          </w:p>
          <w:p w14:paraId="2577421B" w14:textId="77777777" w:rsidR="00CE46FC" w:rsidRDefault="00000000">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CHIREY MOTOR MÉXICO es una subsidiaria de la empresa CHERY INTERNATIONAL. Para más información sobre la empresa, visite: </w:t>
            </w:r>
            <w:hyperlink r:id="rId12">
              <w:r>
                <w:rPr>
                  <w:rFonts w:ascii="Montserrat" w:eastAsia="Montserrat" w:hAnsi="Montserrat" w:cs="Montserrat"/>
                  <w:color w:val="000000"/>
                  <w:sz w:val="22"/>
                  <w:szCs w:val="22"/>
                  <w:u w:val="single"/>
                </w:rPr>
                <w:t>chirey.mx.</w:t>
              </w:r>
            </w:hyperlink>
          </w:p>
          <w:p w14:paraId="6B2FD05C" w14:textId="77777777" w:rsidR="00CE46FC" w:rsidRDefault="00CE46FC">
            <w:pPr>
              <w:widowControl w:val="0"/>
              <w:ind w:left="0"/>
              <w:jc w:val="both"/>
              <w:rPr>
                <w:rFonts w:ascii="Montserrat" w:eastAsia="Montserrat" w:hAnsi="Montserrat" w:cs="Montserrat"/>
                <w:color w:val="000000"/>
                <w:sz w:val="22"/>
                <w:szCs w:val="22"/>
              </w:rPr>
            </w:pPr>
          </w:p>
          <w:p w14:paraId="24594F5C" w14:textId="77777777" w:rsidR="00CE46FC" w:rsidRDefault="00000000">
            <w:pPr>
              <w:widowControl w:val="0"/>
              <w:ind w:firstLine="15"/>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Contactos de prensa:</w:t>
            </w:r>
          </w:p>
          <w:p w14:paraId="114652AB" w14:textId="77777777" w:rsidR="00CE46FC" w:rsidRDefault="00000000">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Francisco Esquivel</w:t>
            </w:r>
          </w:p>
          <w:p w14:paraId="51DE2038" w14:textId="77777777" w:rsidR="00CE46FC" w:rsidRDefault="00000000">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PR Specialist | CHIREY México </w:t>
            </w:r>
          </w:p>
          <w:p w14:paraId="5186E3BA" w14:textId="77777777" w:rsidR="00CE46FC" w:rsidRDefault="00000000">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Cel. 55 1034 3562</w:t>
            </w:r>
          </w:p>
          <w:p w14:paraId="3EDB392D" w14:textId="77777777" w:rsidR="00CE46FC" w:rsidRDefault="00000000">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E-mail: francisco.esquivel@chirey.mx</w:t>
            </w:r>
          </w:p>
          <w:p w14:paraId="7B2D4EAF" w14:textId="77777777" w:rsidR="00CE46FC" w:rsidRDefault="00CE46FC">
            <w:pPr>
              <w:widowControl w:val="0"/>
              <w:ind w:firstLine="15"/>
              <w:jc w:val="both"/>
              <w:rPr>
                <w:rFonts w:ascii="Montserrat" w:eastAsia="Montserrat" w:hAnsi="Montserrat" w:cs="Montserrat"/>
                <w:color w:val="000000"/>
                <w:sz w:val="22"/>
                <w:szCs w:val="22"/>
              </w:rPr>
            </w:pPr>
          </w:p>
          <w:p w14:paraId="14307987" w14:textId="77777777" w:rsidR="00CE46FC" w:rsidRDefault="00000000">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Carlos Gutiérrez</w:t>
            </w:r>
          </w:p>
          <w:p w14:paraId="22B2DD87" w14:textId="77777777" w:rsidR="00CE46FC" w:rsidRPr="00E965D4" w:rsidRDefault="00000000">
            <w:pPr>
              <w:widowControl w:val="0"/>
              <w:ind w:firstLine="15"/>
              <w:jc w:val="both"/>
              <w:rPr>
                <w:rFonts w:ascii="Montserrat" w:eastAsia="Montserrat" w:hAnsi="Montserrat" w:cs="Montserrat"/>
                <w:color w:val="000000"/>
                <w:sz w:val="22"/>
                <w:szCs w:val="22"/>
                <w:lang w:val="en-US"/>
              </w:rPr>
            </w:pPr>
            <w:r w:rsidRPr="00E965D4">
              <w:rPr>
                <w:rFonts w:ascii="Montserrat" w:eastAsia="Montserrat" w:hAnsi="Montserrat" w:cs="Montserrat"/>
                <w:color w:val="000000"/>
                <w:sz w:val="22"/>
                <w:szCs w:val="22"/>
                <w:lang w:val="en-US"/>
              </w:rPr>
              <w:t>Senior Account Executive | Another Company</w:t>
            </w:r>
          </w:p>
          <w:p w14:paraId="42E94156" w14:textId="77777777" w:rsidR="00CE46FC" w:rsidRPr="00E965D4" w:rsidRDefault="00000000">
            <w:pPr>
              <w:widowControl w:val="0"/>
              <w:ind w:firstLine="15"/>
              <w:jc w:val="both"/>
              <w:rPr>
                <w:rFonts w:ascii="Montserrat" w:eastAsia="Montserrat" w:hAnsi="Montserrat" w:cs="Montserrat"/>
                <w:color w:val="000000"/>
                <w:sz w:val="22"/>
                <w:szCs w:val="22"/>
                <w:lang w:val="en-US"/>
              </w:rPr>
            </w:pPr>
            <w:r w:rsidRPr="00E965D4">
              <w:rPr>
                <w:rFonts w:ascii="Montserrat" w:eastAsia="Montserrat" w:hAnsi="Montserrat" w:cs="Montserrat"/>
                <w:color w:val="000000"/>
                <w:sz w:val="22"/>
                <w:szCs w:val="22"/>
                <w:lang w:val="en-US"/>
              </w:rPr>
              <w:t>Cel. 56 2666 1769</w:t>
            </w:r>
          </w:p>
          <w:p w14:paraId="097C4A0D" w14:textId="77777777" w:rsidR="00CE46FC" w:rsidRPr="00E965D4" w:rsidRDefault="00000000">
            <w:pPr>
              <w:widowControl w:val="0"/>
              <w:ind w:firstLine="15"/>
              <w:jc w:val="both"/>
              <w:rPr>
                <w:rFonts w:ascii="Montserrat" w:eastAsia="Montserrat" w:hAnsi="Montserrat" w:cs="Montserrat"/>
                <w:color w:val="000000"/>
                <w:sz w:val="22"/>
                <w:szCs w:val="22"/>
                <w:lang w:val="en-US"/>
              </w:rPr>
            </w:pPr>
            <w:r w:rsidRPr="00E965D4">
              <w:rPr>
                <w:rFonts w:ascii="Montserrat" w:eastAsia="Montserrat" w:hAnsi="Montserrat" w:cs="Montserrat"/>
                <w:color w:val="000000"/>
                <w:sz w:val="22"/>
                <w:szCs w:val="22"/>
                <w:lang w:val="en-US"/>
              </w:rPr>
              <w:t xml:space="preserve">E-mail: </w:t>
            </w:r>
            <w:hyperlink r:id="rId13">
              <w:r w:rsidRPr="00E965D4">
                <w:rPr>
                  <w:rFonts w:ascii="Montserrat" w:eastAsia="Montserrat" w:hAnsi="Montserrat" w:cs="Montserrat"/>
                  <w:color w:val="000000"/>
                  <w:sz w:val="22"/>
                  <w:szCs w:val="22"/>
                  <w:u w:val="single"/>
                  <w:lang w:val="en-US"/>
                </w:rPr>
                <w:t>carlos.gutierrez@another.co</w:t>
              </w:r>
            </w:hyperlink>
          </w:p>
          <w:p w14:paraId="003184FB" w14:textId="77777777" w:rsidR="00CE46FC" w:rsidRPr="00E965D4" w:rsidRDefault="00CE46FC">
            <w:pPr>
              <w:widowControl w:val="0"/>
              <w:ind w:firstLine="15"/>
              <w:jc w:val="both"/>
              <w:rPr>
                <w:rFonts w:ascii="Montserrat" w:eastAsia="Montserrat" w:hAnsi="Montserrat" w:cs="Montserrat"/>
                <w:color w:val="000000"/>
                <w:sz w:val="22"/>
                <w:szCs w:val="22"/>
                <w:lang w:val="en-US"/>
              </w:rPr>
            </w:pPr>
          </w:p>
          <w:p w14:paraId="06C743C4" w14:textId="77777777" w:rsidR="00CE46FC" w:rsidRPr="00E965D4" w:rsidRDefault="00000000">
            <w:pPr>
              <w:widowControl w:val="0"/>
              <w:ind w:firstLine="15"/>
              <w:jc w:val="both"/>
              <w:rPr>
                <w:rFonts w:ascii="Montserrat" w:eastAsia="Montserrat" w:hAnsi="Montserrat" w:cs="Montserrat"/>
                <w:color w:val="000000"/>
                <w:sz w:val="22"/>
                <w:szCs w:val="22"/>
                <w:lang w:val="en-US"/>
              </w:rPr>
            </w:pPr>
            <w:r w:rsidRPr="00E965D4">
              <w:rPr>
                <w:rFonts w:ascii="Montserrat" w:eastAsia="Montserrat" w:hAnsi="Montserrat" w:cs="Montserrat"/>
                <w:color w:val="000000"/>
                <w:sz w:val="22"/>
                <w:szCs w:val="22"/>
                <w:lang w:val="en-US"/>
              </w:rPr>
              <w:t>Paola Ruiz</w:t>
            </w:r>
          </w:p>
          <w:p w14:paraId="257F5A9F" w14:textId="77777777" w:rsidR="00CE46FC" w:rsidRPr="00E965D4" w:rsidRDefault="00000000">
            <w:pPr>
              <w:widowControl w:val="0"/>
              <w:ind w:firstLine="15"/>
              <w:jc w:val="both"/>
              <w:rPr>
                <w:rFonts w:ascii="Montserrat" w:eastAsia="Montserrat" w:hAnsi="Montserrat" w:cs="Montserrat"/>
                <w:color w:val="000000"/>
                <w:sz w:val="22"/>
                <w:szCs w:val="22"/>
                <w:lang w:val="en-US"/>
              </w:rPr>
            </w:pPr>
            <w:r w:rsidRPr="00E965D4">
              <w:rPr>
                <w:rFonts w:ascii="Montserrat" w:eastAsia="Montserrat" w:hAnsi="Montserrat" w:cs="Montserrat"/>
                <w:color w:val="000000"/>
                <w:sz w:val="22"/>
                <w:szCs w:val="22"/>
                <w:lang w:val="en-US"/>
              </w:rPr>
              <w:t>Senior Account Executive | Another Company</w:t>
            </w:r>
          </w:p>
          <w:p w14:paraId="21C45242" w14:textId="77777777" w:rsidR="00CE46FC" w:rsidRDefault="00000000">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lastRenderedPageBreak/>
              <w:t>Cel. 55 85777630</w:t>
            </w:r>
          </w:p>
          <w:p w14:paraId="039463AB" w14:textId="77777777" w:rsidR="00CE46FC" w:rsidRDefault="00000000">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E-mail: paola.ruiz@another.co</w:t>
            </w:r>
          </w:p>
        </w:tc>
      </w:tr>
      <w:tr w:rsidR="00CE46FC" w14:paraId="4BBAAB98" w14:textId="77777777">
        <w:tc>
          <w:tcPr>
            <w:tcW w:w="1830" w:type="dxa"/>
            <w:tcBorders>
              <w:top w:val="nil"/>
              <w:left w:val="nil"/>
              <w:bottom w:val="nil"/>
              <w:right w:val="nil"/>
            </w:tcBorders>
          </w:tcPr>
          <w:p w14:paraId="5FF0E8BA" w14:textId="77777777" w:rsidR="00CE46FC" w:rsidRDefault="00CE46FC">
            <w:pPr>
              <w:widowControl w:val="0"/>
              <w:ind w:firstLine="15"/>
              <w:jc w:val="both"/>
              <w:rPr>
                <w:rFonts w:ascii="Montserrat" w:eastAsia="Montserrat" w:hAnsi="Montserrat" w:cs="Montserrat"/>
                <w:sz w:val="22"/>
                <w:szCs w:val="22"/>
              </w:rPr>
            </w:pPr>
          </w:p>
        </w:tc>
        <w:tc>
          <w:tcPr>
            <w:tcW w:w="9255" w:type="dxa"/>
            <w:tcBorders>
              <w:top w:val="nil"/>
              <w:left w:val="nil"/>
              <w:bottom w:val="nil"/>
              <w:right w:val="nil"/>
            </w:tcBorders>
          </w:tcPr>
          <w:p w14:paraId="381D00F6" w14:textId="77777777" w:rsidR="00CE46FC" w:rsidRDefault="00CE46FC">
            <w:pPr>
              <w:widowControl w:val="0"/>
              <w:ind w:firstLine="15"/>
              <w:jc w:val="both"/>
              <w:rPr>
                <w:rFonts w:ascii="Montserrat" w:eastAsia="Montserrat" w:hAnsi="Montserrat" w:cs="Montserrat"/>
                <w:b/>
                <w:color w:val="434343"/>
                <w:sz w:val="22"/>
                <w:szCs w:val="22"/>
              </w:rPr>
            </w:pPr>
          </w:p>
        </w:tc>
      </w:tr>
    </w:tbl>
    <w:p w14:paraId="5355B1F8" w14:textId="77777777" w:rsidR="00CE46FC" w:rsidRDefault="00CE46FC">
      <w:pPr>
        <w:widowControl w:val="0"/>
        <w:spacing w:line="276" w:lineRule="auto"/>
        <w:ind w:left="0"/>
        <w:rPr>
          <w:rFonts w:ascii="Helvetica Neue" w:eastAsia="Helvetica Neue" w:hAnsi="Helvetica Neue" w:cs="Helvetica Neue"/>
          <w:color w:val="454545"/>
          <w:sz w:val="18"/>
          <w:szCs w:val="18"/>
        </w:rPr>
      </w:pPr>
    </w:p>
    <w:p w14:paraId="19996970" w14:textId="77777777" w:rsidR="00CE46FC" w:rsidRDefault="00CE46FC">
      <w:pPr>
        <w:widowControl w:val="0"/>
        <w:pBdr>
          <w:top w:val="nil"/>
          <w:left w:val="nil"/>
          <w:bottom w:val="nil"/>
          <w:right w:val="nil"/>
          <w:between w:val="nil"/>
        </w:pBdr>
        <w:ind w:left="0"/>
        <w:rPr>
          <w:sz w:val="22"/>
          <w:szCs w:val="22"/>
        </w:rPr>
      </w:pPr>
    </w:p>
    <w:sectPr w:rsidR="00CE46FC">
      <w:footerReference w:type="default" r:id="rId14"/>
      <w:pgSz w:w="12240" w:h="15840"/>
      <w:pgMar w:top="1008" w:right="431" w:bottom="1008" w:left="43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F5C6A" w14:textId="77777777" w:rsidR="002B0808" w:rsidRDefault="002B0808">
      <w:r>
        <w:separator/>
      </w:r>
    </w:p>
  </w:endnote>
  <w:endnote w:type="continuationSeparator" w:id="0">
    <w:p w14:paraId="71BF463F" w14:textId="77777777" w:rsidR="002B0808" w:rsidRDefault="002B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CF9D" w14:textId="77777777" w:rsidR="00CE46FC" w:rsidRDefault="00CE46FC">
    <w:pPr>
      <w:widowControl w:val="0"/>
      <w:pBdr>
        <w:top w:val="nil"/>
        <w:left w:val="nil"/>
        <w:bottom w:val="nil"/>
        <w:right w:val="nil"/>
        <w:between w:val="nil"/>
      </w:pBdr>
      <w:ind w:firstLine="15"/>
    </w:pPr>
  </w:p>
  <w:tbl>
    <w:tblPr>
      <w:tblStyle w:val="a2"/>
      <w:tblW w:w="11430" w:type="dxa"/>
      <w:tblInd w:w="0" w:type="dxa"/>
      <w:tblLayout w:type="fixed"/>
      <w:tblLook w:val="0600" w:firstRow="0" w:lastRow="0" w:firstColumn="0" w:lastColumn="0" w:noHBand="1" w:noVBand="1"/>
    </w:tblPr>
    <w:tblGrid>
      <w:gridCol w:w="9375"/>
      <w:gridCol w:w="2055"/>
    </w:tblGrid>
    <w:tr w:rsidR="00CE46FC" w14:paraId="04034EBD" w14:textId="77777777">
      <w:tc>
        <w:tcPr>
          <w:tcW w:w="9375" w:type="dxa"/>
          <w:shd w:val="clear" w:color="auto" w:fill="3C3C3B"/>
          <w:tcMar>
            <w:top w:w="100" w:type="dxa"/>
            <w:left w:w="100" w:type="dxa"/>
            <w:bottom w:w="100" w:type="dxa"/>
            <w:right w:w="100" w:type="dxa"/>
          </w:tcMar>
        </w:tcPr>
        <w:p w14:paraId="59A89333" w14:textId="77777777" w:rsidR="00CE46FC" w:rsidRDefault="00000000">
          <w:pPr>
            <w:widowControl w:val="0"/>
            <w:pBdr>
              <w:top w:val="nil"/>
              <w:left w:val="nil"/>
              <w:bottom w:val="nil"/>
              <w:right w:val="nil"/>
              <w:between w:val="nil"/>
            </w:pBdr>
            <w:ind w:firstLine="15"/>
            <w:rPr>
              <w:rFonts w:ascii="Montserrat" w:eastAsia="Montserrat" w:hAnsi="Montserrat" w:cs="Montserrat"/>
              <w:color w:val="E4E4E6"/>
              <w:shd w:val="clear" w:color="auto" w:fill="3C3C3B"/>
            </w:rPr>
          </w:pPr>
          <w:r>
            <w:rPr>
              <w:rFonts w:ascii="Montserrat" w:eastAsia="Montserrat" w:hAnsi="Montserrat" w:cs="Montserrat"/>
              <w:color w:val="FFFFFF"/>
              <w:shd w:val="clear" w:color="auto" w:fill="3C3C3B"/>
            </w:rPr>
            <w:t xml:space="preserve">CHIREY </w:t>
          </w:r>
          <w:r>
            <w:rPr>
              <w:rFonts w:ascii="Montserrat" w:eastAsia="Montserrat" w:hAnsi="Montserrat" w:cs="Montserrat"/>
              <w:color w:val="E4E4E6"/>
              <w:shd w:val="clear" w:color="auto" w:fill="3C3C3B"/>
            </w:rPr>
            <w:t xml:space="preserve">MÉXICO • </w:t>
          </w:r>
          <w:hyperlink r:id="rId1">
            <w:r>
              <w:rPr>
                <w:rFonts w:ascii="Montserrat" w:eastAsia="Montserrat" w:hAnsi="Montserrat" w:cs="Montserrat"/>
                <w:color w:val="E4E4E6"/>
                <w:u w:val="single"/>
                <w:shd w:val="clear" w:color="auto" w:fill="3C3C3B"/>
              </w:rPr>
              <w:t>WWW.CHIREY.MX</w:t>
            </w:r>
          </w:hyperlink>
        </w:p>
      </w:tc>
      <w:tc>
        <w:tcPr>
          <w:tcW w:w="2055" w:type="dxa"/>
          <w:shd w:val="clear" w:color="auto" w:fill="C2C2C4"/>
          <w:tcMar>
            <w:top w:w="100" w:type="dxa"/>
            <w:left w:w="100" w:type="dxa"/>
            <w:bottom w:w="100" w:type="dxa"/>
            <w:right w:w="100" w:type="dxa"/>
          </w:tcMar>
        </w:tcPr>
        <w:p w14:paraId="3323EB36" w14:textId="77777777" w:rsidR="00CE46FC" w:rsidRDefault="00000000">
          <w:pPr>
            <w:widowControl w:val="0"/>
            <w:pBdr>
              <w:top w:val="nil"/>
              <w:left w:val="nil"/>
              <w:bottom w:val="nil"/>
              <w:right w:val="nil"/>
              <w:between w:val="nil"/>
            </w:pBdr>
            <w:spacing w:line="276" w:lineRule="auto"/>
            <w:ind w:left="0" w:right="90"/>
            <w:jc w:val="right"/>
            <w:rPr>
              <w:b/>
              <w:color w:val="FFFFFF"/>
            </w:rPr>
          </w:pPr>
          <w:r>
            <w:rPr>
              <w:b/>
              <w:color w:val="FFFFFF"/>
            </w:rPr>
            <w:t xml:space="preserve"> </w:t>
          </w:r>
          <w:r>
            <w:rPr>
              <w:b/>
              <w:color w:val="FFFFFF"/>
            </w:rPr>
            <w:fldChar w:fldCharType="begin"/>
          </w:r>
          <w:r>
            <w:rPr>
              <w:b/>
              <w:color w:val="FFFFFF"/>
            </w:rPr>
            <w:instrText>PAGE</w:instrText>
          </w:r>
          <w:r>
            <w:rPr>
              <w:b/>
              <w:color w:val="FFFFFF"/>
            </w:rPr>
            <w:fldChar w:fldCharType="separate"/>
          </w:r>
          <w:r w:rsidR="00E965D4">
            <w:rPr>
              <w:b/>
              <w:noProof/>
              <w:color w:val="FFFFFF"/>
            </w:rPr>
            <w:t>1</w:t>
          </w:r>
          <w:r>
            <w:rPr>
              <w:b/>
              <w:color w:val="FFFFFF"/>
            </w:rPr>
            <w:fldChar w:fldCharType="end"/>
          </w:r>
          <w:r>
            <w:rPr>
              <w:b/>
              <w:color w:val="FFFFFF"/>
            </w:rPr>
            <w:t xml:space="preserve"> </w:t>
          </w:r>
        </w:p>
      </w:tc>
    </w:tr>
  </w:tbl>
  <w:p w14:paraId="0DF04D27" w14:textId="77777777" w:rsidR="00CE46FC" w:rsidRDefault="00CE46FC">
    <w:pPr>
      <w:widowControl w:val="0"/>
      <w:pBdr>
        <w:top w:val="nil"/>
        <w:left w:val="nil"/>
        <w:bottom w:val="nil"/>
        <w:right w:val="nil"/>
        <w:between w:val="nil"/>
      </w:pBdr>
      <w:spacing w:line="276"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01C97" w14:textId="77777777" w:rsidR="002B0808" w:rsidRDefault="002B0808">
      <w:r>
        <w:separator/>
      </w:r>
    </w:p>
  </w:footnote>
  <w:footnote w:type="continuationSeparator" w:id="0">
    <w:p w14:paraId="28C6EB60" w14:textId="77777777" w:rsidR="002B0808" w:rsidRDefault="002B0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6787D"/>
    <w:multiLevelType w:val="multilevel"/>
    <w:tmpl w:val="5F60528A"/>
    <w:lvl w:ilvl="0">
      <w:start w:val="1"/>
      <w:numFmt w:val="bullet"/>
      <w:lvlText w:val="●"/>
      <w:lvlJc w:val="left"/>
      <w:pPr>
        <w:ind w:left="720" w:hanging="360"/>
      </w:pPr>
      <w:rPr>
        <w:color w:val="66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041B8E"/>
    <w:multiLevelType w:val="multilevel"/>
    <w:tmpl w:val="B3C4FDAC"/>
    <w:lvl w:ilvl="0">
      <w:start w:val="1"/>
      <w:numFmt w:val="bullet"/>
      <w:lvlText w:val="●"/>
      <w:lvlJc w:val="left"/>
      <w:pPr>
        <w:ind w:left="720" w:hanging="360"/>
      </w:pPr>
      <w:rPr>
        <w:color w:val="66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12681885">
    <w:abstractNumId w:val="0"/>
  </w:num>
  <w:num w:numId="2" w16cid:durableId="176696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6FC"/>
    <w:rsid w:val="002B0808"/>
    <w:rsid w:val="003F69E6"/>
    <w:rsid w:val="005A36F2"/>
    <w:rsid w:val="006A421B"/>
    <w:rsid w:val="00721BF3"/>
    <w:rsid w:val="00740CB2"/>
    <w:rsid w:val="008306BE"/>
    <w:rsid w:val="00977F9E"/>
    <w:rsid w:val="00A63291"/>
    <w:rsid w:val="00BA0ED9"/>
    <w:rsid w:val="00C729BF"/>
    <w:rsid w:val="00CE46FC"/>
    <w:rsid w:val="00E91F39"/>
    <w:rsid w:val="00E965D4"/>
    <w:rsid w:val="00FA4D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95A79"/>
  <w15:docId w15:val="{7384E70D-A78E-4EC3-9F8F-4F576AFE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666666"/>
        <w:lang w:val="es-MX" w:eastAsia="es-MX" w:bidi="ar-SA"/>
      </w:rPr>
    </w:rPrDefault>
    <w:pPrDefault>
      <w:pPr>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outlineLvl w:val="0"/>
    </w:pPr>
    <w:rPr>
      <w:color w:val="9AA9A1"/>
      <w:sz w:val="48"/>
      <w:szCs w:val="48"/>
    </w:rPr>
  </w:style>
  <w:style w:type="paragraph" w:styleId="Ttulo2">
    <w:name w:val="heading 2"/>
    <w:basedOn w:val="Normal"/>
    <w:next w:val="Normal"/>
    <w:uiPriority w:val="9"/>
    <w:semiHidden/>
    <w:unhideWhenUsed/>
    <w:qFormat/>
    <w:pPr>
      <w:keepNext/>
      <w:keepLines/>
      <w:outlineLvl w:val="1"/>
    </w:pPr>
    <w:rPr>
      <w:i/>
      <w:color w:val="999999"/>
      <w:sz w:val="36"/>
      <w:szCs w:val="36"/>
    </w:rPr>
  </w:style>
  <w:style w:type="paragraph" w:styleId="Ttulo3">
    <w:name w:val="heading 3"/>
    <w:basedOn w:val="Normal"/>
    <w:next w:val="Normal"/>
    <w:uiPriority w:val="9"/>
    <w:semiHidden/>
    <w:unhideWhenUsed/>
    <w:qFormat/>
    <w:pPr>
      <w:keepNext/>
      <w:keepLines/>
      <w:spacing w:line="360" w:lineRule="auto"/>
      <w:outlineLvl w:val="2"/>
    </w:pPr>
    <w:rPr>
      <w:sz w:val="18"/>
      <w:szCs w:val="18"/>
    </w:rPr>
  </w:style>
  <w:style w:type="paragraph" w:styleId="Ttulo4">
    <w:name w:val="heading 4"/>
    <w:basedOn w:val="Normal"/>
    <w:next w:val="Normal"/>
    <w:uiPriority w:val="9"/>
    <w:semiHidden/>
    <w:unhideWhenUsed/>
    <w:qFormat/>
    <w:pPr>
      <w:keepNext/>
      <w:keepLines/>
      <w:spacing w:line="360" w:lineRule="auto"/>
      <w:ind w:left="20"/>
      <w:outlineLvl w:val="3"/>
    </w:pPr>
    <w:rPr>
      <w:color w:val="434343"/>
      <w:sz w:val="16"/>
      <w:szCs w:val="16"/>
    </w:rPr>
  </w:style>
  <w:style w:type="paragraph" w:styleId="Ttulo5">
    <w:name w:val="heading 5"/>
    <w:basedOn w:val="Normal"/>
    <w:next w:val="Normal"/>
    <w:uiPriority w:val="9"/>
    <w:semiHidden/>
    <w:unhideWhenUsed/>
    <w:qFormat/>
    <w:pPr>
      <w:keepNext/>
      <w:keepLines/>
      <w:outlineLvl w:val="4"/>
    </w:pPr>
    <w:rPr>
      <w:b/>
      <w:color w:val="FFFFFF"/>
      <w:shd w:val="clear" w:color="auto" w:fill="9AA9A1"/>
    </w:rPr>
  </w:style>
  <w:style w:type="paragraph" w:styleId="Ttulo6">
    <w:name w:val="heading 6"/>
    <w:basedOn w:val="Normal"/>
    <w:next w:val="Normal"/>
    <w:uiPriority w:val="9"/>
    <w:semiHidden/>
    <w:unhideWhenUsed/>
    <w:qFormat/>
    <w:pPr>
      <w:keepNext/>
      <w:keepLines/>
      <w:ind w:left="0"/>
      <w:outlineLvl w:val="5"/>
    </w:pPr>
    <w:rPr>
      <w:sz w:val="16"/>
      <w:szCs w:val="16"/>
      <w:shd w:val="clear" w:color="auto" w:fill="E4E4E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line="276" w:lineRule="auto"/>
      <w:ind w:left="0"/>
    </w:pPr>
    <w:rPr>
      <w:color w:val="7E8076"/>
      <w:sz w:val="96"/>
      <w:szCs w:val="96"/>
    </w:rPr>
  </w:style>
  <w:style w:type="paragraph" w:styleId="Subttulo">
    <w:name w:val="Subtitle"/>
    <w:basedOn w:val="Normal"/>
    <w:next w:val="Normal"/>
    <w:uiPriority w:val="11"/>
    <w:qFormat/>
    <w:pPr>
      <w:keepNext/>
      <w:keepLines/>
      <w:spacing w:line="276" w:lineRule="auto"/>
      <w:ind w:left="0"/>
      <w:jc w:val="right"/>
    </w:pPr>
    <w:rPr>
      <w:b/>
      <w:color w:val="FFFFFF"/>
      <w:sz w:val="48"/>
      <w:szCs w:val="48"/>
      <w:shd w:val="clear" w:color="auto" w:fill="9AA9A1"/>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E91F39"/>
    <w:rPr>
      <w:color w:val="0000FF" w:themeColor="hyperlink"/>
      <w:u w:val="single"/>
    </w:rPr>
  </w:style>
  <w:style w:type="character" w:styleId="Mencinsinresolver">
    <w:name w:val="Unresolved Mention"/>
    <w:basedOn w:val="Fuentedeprrafopredeter"/>
    <w:uiPriority w:val="99"/>
    <w:semiHidden/>
    <w:unhideWhenUsed/>
    <w:rsid w:val="00E91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rlos.gutierrez@another.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irey.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cap.com.au/media-and-gallery/media-releases/title-252c800b-d911-44aa-877f-e3e60e7867c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hirey.mx/" TargetMode="External"/><Relationship Id="rId4" Type="http://schemas.openxmlformats.org/officeDocument/2006/relationships/settings" Target="settings.xml"/><Relationship Id="rId9" Type="http://schemas.openxmlformats.org/officeDocument/2006/relationships/hyperlink" Target="https://www.chirey.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hirey.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wT6j+bFhWqoT5fhSvWYkwdZZ+g==">CgMxLjAyCGguZ2pkZ3hzMgloLjMwajB6bGwyCWguMWZvYjl0ZTgAciExeUt4UHFVdzVNTkRQUC1RNGY4NWRWZkhpbU42d09GR2o=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4</Pages>
  <Words>966</Words>
  <Characters>5319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Francisco Esquivel Contreras</cp:lastModifiedBy>
  <cp:revision>7</cp:revision>
  <dcterms:created xsi:type="dcterms:W3CDTF">2024-01-08T16:22:00Z</dcterms:created>
  <dcterms:modified xsi:type="dcterms:W3CDTF">2024-01-09T21:35:00Z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0x01010094C9F2D69648784F8DFE1FB35C7F93BD</vt:lpwstr>
  </property>
</Properties>
</file>